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883E3" w14:textId="77777777" w:rsidR="00211CC4" w:rsidRDefault="0095081E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36C87441" w14:textId="77777777" w:rsidR="00211CC4" w:rsidRDefault="0095081E">
      <w:pPr>
        <w:pStyle w:val="afb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4320C4D2" w14:textId="77777777" w:rsidR="00211CC4" w:rsidRDefault="0095081E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8"/>
        <w:tblW w:w="8994" w:type="dxa"/>
        <w:tblLayout w:type="fixed"/>
        <w:tblLook w:val="04A0" w:firstRow="1" w:lastRow="0" w:firstColumn="1" w:lastColumn="0" w:noHBand="0" w:noVBand="1"/>
      </w:tblPr>
      <w:tblGrid>
        <w:gridCol w:w="565"/>
        <w:gridCol w:w="8429"/>
      </w:tblGrid>
      <w:tr w:rsidR="00211CC4" w14:paraId="5E822D86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B2B72A5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2CDA1349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4522AE36" w14:textId="77777777" w:rsidR="00211CC4" w:rsidRDefault="0095081E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Ковпаківська гімназія-філія Личківського ліцею</w:t>
            </w:r>
          </w:p>
        </w:tc>
      </w:tr>
      <w:tr w:rsidR="00211CC4" w14:paraId="607ABD1B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195AB3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3EB969E2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6A1FC94F" w14:textId="77777777" w:rsidR="00211CC4" w:rsidRDefault="001B2A4B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Заклад освіти</w:t>
            </w:r>
          </w:p>
        </w:tc>
      </w:tr>
      <w:tr w:rsidR="00211CC4" w14:paraId="7C403BC6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B593BE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53F1BF2E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Адреса розташування:</w:t>
            </w:r>
          </w:p>
        </w:tc>
      </w:tr>
      <w:tr w:rsidR="00211CC4" w14:paraId="2330B253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74202A1" w14:textId="77777777"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4A6BC350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 w:val="20"/>
                <w:szCs w:val="28"/>
                <w:u w:val="single"/>
                <w:lang w:eastAsia="en-US"/>
              </w:rPr>
              <w:t>село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</w:p>
        </w:tc>
      </w:tr>
      <w:tr w:rsidR="00211CC4" w14:paraId="79F89512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E35E0F6" w14:textId="77777777"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140409CC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Ковпаківка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 w14:paraId="73B0BCA8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07BDC0F" w14:textId="77777777"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3AB6037E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u w:val="single"/>
                <w:lang w:eastAsia="en-US"/>
              </w:rPr>
              <w:t>назва вулиці</w:t>
            </w:r>
            <w:r>
              <w:rPr>
                <w:sz w:val="20"/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Центральна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 w14:paraId="6A3E1520" w14:textId="77777777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E426899" w14:textId="77777777"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34B3A141" w14:textId="77777777" w:rsidR="00211CC4" w:rsidRDefault="0095081E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40</w:t>
            </w:r>
          </w:p>
        </w:tc>
      </w:tr>
      <w:tr w:rsidR="00211CC4" w14:paraId="52A913B1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ABD56A5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7CB1F8F7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Кількість поверхів 2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поверхи</w:t>
            </w:r>
          </w:p>
        </w:tc>
      </w:tr>
      <w:tr w:rsidR="00211CC4" w14:paraId="4EC672DB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B653FCC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364D4E6D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211CC4" w14:paraId="4A46ABA0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E310B6F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2A906CEE" w14:textId="77777777" w:rsidR="00211CC4" w:rsidRDefault="0095081E">
            <w:pPr>
              <w:widowControl w:val="0"/>
              <w:spacing w:before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sz w:val="20"/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8"/>
                <w:lang w:eastAsia="en-US"/>
              </w:rPr>
              <w:t xml:space="preserve">у разі наявності) </w:t>
            </w:r>
          </w:p>
          <w:p w14:paraId="01AFA481" w14:textId="77777777" w:rsidR="00211CC4" w:rsidRDefault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+38 (</w:t>
            </w:r>
            <w:r w:rsidR="0095081E">
              <w:rPr>
                <w:sz w:val="20"/>
                <w:szCs w:val="28"/>
                <w:lang w:eastAsia="en-US"/>
              </w:rPr>
              <w:t>050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  <w:r w:rsidR="0095081E">
              <w:rPr>
                <w:sz w:val="20"/>
                <w:szCs w:val="28"/>
                <w:lang w:eastAsia="en-US"/>
              </w:rPr>
              <w:t>730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 w:rsidR="0095081E">
              <w:rPr>
                <w:sz w:val="20"/>
                <w:szCs w:val="28"/>
                <w:lang w:eastAsia="en-US"/>
              </w:rPr>
              <w:t xml:space="preserve">8807, </w:t>
            </w:r>
            <w:r w:rsidR="0095081E">
              <w:rPr>
                <w:rFonts w:ascii="Google Sans;Roboto;RobotoDraft;" w:hAnsi="Google Sans;Roboto;RobotoDraft;"/>
                <w:color w:val="5983B0"/>
                <w:sz w:val="17"/>
                <w:szCs w:val="28"/>
                <w:lang w:eastAsia="en-US"/>
              </w:rPr>
              <w:t>znz08@mag-osvita.dp.ua</w:t>
            </w:r>
            <w:r w:rsidR="0095081E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 w14:paraId="11DD8E70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432ECE6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00B700E3" w14:textId="77777777" w:rsidR="001B2A4B" w:rsidRDefault="0095081E" w:rsidP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1B2A4B" w:rsidRPr="008329E3">
                <w:rPr>
                  <w:rStyle w:val="a5"/>
                  <w:sz w:val="20"/>
                  <w:szCs w:val="28"/>
                  <w:lang w:eastAsia="en-US"/>
                </w:rPr>
                <w:t>http://kovpakivka.dnepredu.com/</w:t>
              </w:r>
            </w:hyperlink>
            <w:r w:rsidR="001B2A4B">
              <w:rPr>
                <w:sz w:val="20"/>
                <w:szCs w:val="28"/>
                <w:lang w:eastAsia="en-US"/>
              </w:rPr>
              <w:t xml:space="preserve">  </w:t>
            </w:r>
          </w:p>
          <w:p w14:paraId="07A9A2F7" w14:textId="77777777" w:rsidR="00211CC4" w:rsidRDefault="00C35652" w:rsidP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hyperlink r:id="rId9" w:history="1">
              <w:r w:rsidR="001B2A4B" w:rsidRPr="008329E3">
                <w:rPr>
                  <w:rStyle w:val="a5"/>
                  <w:sz w:val="20"/>
                  <w:szCs w:val="28"/>
                  <w:lang w:eastAsia="en-US"/>
                </w:rPr>
                <w:t>https://www.facebook.com/groups/461794151222904/</w:t>
              </w:r>
            </w:hyperlink>
            <w:r w:rsidR="001B2A4B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 w14:paraId="18D26064" w14:textId="77777777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BAE2035" w14:textId="77777777"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14:paraId="62169EAE" w14:textId="5EC7DDB6" w:rsidR="00211CC4" w:rsidRDefault="0095081E" w:rsidP="001B2A4B">
            <w:pPr>
              <w:widowControl w:val="0"/>
              <w:spacing w:before="120" w:after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Дата проведення </w:t>
            </w:r>
            <w:r>
              <w:rPr>
                <w:sz w:val="20"/>
                <w:lang w:eastAsia="en-US"/>
              </w:rPr>
              <w:t>оцінки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 w:rsidR="00373551">
              <w:rPr>
                <w:i/>
                <w:sz w:val="20"/>
                <w:szCs w:val="28"/>
                <w:u w:val="single"/>
                <w:lang w:val="ru-RU" w:eastAsia="en-US"/>
              </w:rPr>
              <w:t>6.04</w:t>
            </w:r>
            <w:r w:rsidR="00BB378A">
              <w:rPr>
                <w:i/>
                <w:sz w:val="20"/>
                <w:szCs w:val="28"/>
                <w:u w:val="single"/>
                <w:lang w:val="ru-RU" w:eastAsia="en-US"/>
              </w:rPr>
              <w:t>.2026</w:t>
            </w:r>
          </w:p>
        </w:tc>
      </w:tr>
    </w:tbl>
    <w:p w14:paraId="59C89460" w14:textId="77777777" w:rsidR="00211CC4" w:rsidRDefault="00211CC4">
      <w:pPr>
        <w:pStyle w:val="afb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5"/>
        <w:gridCol w:w="1867"/>
        <w:gridCol w:w="1873"/>
        <w:gridCol w:w="2483"/>
      </w:tblGrid>
      <w:tr w:rsidR="00211CC4" w14:paraId="6E9603A8" w14:textId="77777777" w:rsidTr="001B2A4B">
        <w:trPr>
          <w:trHeight w:val="20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0FB9E" w14:textId="77777777"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C6F1" w14:textId="77777777"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1724" w14:textId="77777777"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06A933" w14:textId="77777777"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211CC4" w14:paraId="20736FFC" w14:textId="77777777" w:rsidTr="001B2A4B">
        <w:trPr>
          <w:trHeight w:val="20"/>
        </w:trPr>
        <w:tc>
          <w:tcPr>
            <w:tcW w:w="3065" w:type="dxa"/>
            <w:tcBorders>
              <w:top w:val="single" w:sz="6" w:space="0" w:color="000000"/>
            </w:tcBorders>
          </w:tcPr>
          <w:p w14:paraId="0C174716" w14:textId="77777777"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14:paraId="740EBEA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14:paraId="74B403B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14:paraId="38FEC25E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14:paraId="10F5D436" w14:textId="77777777" w:rsidTr="001B2A4B">
        <w:trPr>
          <w:trHeight w:val="20"/>
        </w:trPr>
        <w:tc>
          <w:tcPr>
            <w:tcW w:w="3065" w:type="dxa"/>
          </w:tcPr>
          <w:p w14:paraId="079BD63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7" w:type="dxa"/>
          </w:tcPr>
          <w:p w14:paraId="0076A4C7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29C05C3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695EEC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211CC4" w14:paraId="07F6C340" w14:textId="77777777" w:rsidTr="001B2A4B">
        <w:trPr>
          <w:trHeight w:val="20"/>
        </w:trPr>
        <w:tc>
          <w:tcPr>
            <w:tcW w:w="3065" w:type="dxa"/>
          </w:tcPr>
          <w:p w14:paraId="41DACA8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14:paraId="01984549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9A6A363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8D6EAB4" w14:textId="77777777" w:rsidR="00211CC4" w:rsidRDefault="0095081E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211CC4" w14:paraId="0AB1F715" w14:textId="77777777" w:rsidTr="001B2A4B">
        <w:trPr>
          <w:trHeight w:val="20"/>
        </w:trPr>
        <w:tc>
          <w:tcPr>
            <w:tcW w:w="3065" w:type="dxa"/>
          </w:tcPr>
          <w:p w14:paraId="20AD292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1867" w:type="dxa"/>
          </w:tcPr>
          <w:p w14:paraId="2E10417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0AB4D1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06B9385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211CC4" w14:paraId="752C4F8F" w14:textId="77777777" w:rsidTr="001B2A4B">
        <w:trPr>
          <w:trHeight w:val="20"/>
        </w:trPr>
        <w:tc>
          <w:tcPr>
            <w:tcW w:w="3065" w:type="dxa"/>
          </w:tcPr>
          <w:p w14:paraId="6860A5E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7" w:type="dxa"/>
          </w:tcPr>
          <w:p w14:paraId="5ECAC2B3" w14:textId="77777777" w:rsidR="00211CC4" w:rsidRDefault="00211CC4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14:paraId="239C370E" w14:textId="77777777"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483" w:type="dxa"/>
          </w:tcPr>
          <w:p w14:paraId="3AF8C863" w14:textId="77777777" w:rsidR="00211CC4" w:rsidRDefault="0095081E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211CC4" w14:paraId="079A6A60" w14:textId="77777777" w:rsidTr="001B2A4B">
        <w:trPr>
          <w:trHeight w:val="20"/>
        </w:trPr>
        <w:tc>
          <w:tcPr>
            <w:tcW w:w="3065" w:type="dxa"/>
          </w:tcPr>
          <w:p w14:paraId="3FF519BC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38E913A5" w14:textId="77777777" w:rsidR="00211CC4" w:rsidRDefault="00211CC4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7" w:type="dxa"/>
          </w:tcPr>
          <w:p w14:paraId="60A36C51" w14:textId="77777777" w:rsidR="00211CC4" w:rsidRDefault="0095081E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1873" w:type="dxa"/>
          </w:tcPr>
          <w:p w14:paraId="787F5549" w14:textId="77777777"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Ні</w:t>
            </w:r>
          </w:p>
        </w:tc>
        <w:tc>
          <w:tcPr>
            <w:tcW w:w="2483" w:type="dxa"/>
          </w:tcPr>
          <w:p w14:paraId="47F7C702" w14:textId="77777777" w:rsidR="00211CC4" w:rsidRDefault="0095081E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211CC4" w14:paraId="2DF27D3A" w14:textId="77777777" w:rsidTr="001B2A4B">
        <w:trPr>
          <w:trHeight w:val="20"/>
        </w:trPr>
        <w:tc>
          <w:tcPr>
            <w:tcW w:w="3065" w:type="dxa"/>
          </w:tcPr>
          <w:p w14:paraId="49EFA5C3" w14:textId="77777777" w:rsidR="00211CC4" w:rsidRDefault="0095081E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7" w:type="dxa"/>
          </w:tcPr>
          <w:p w14:paraId="09B70F39" w14:textId="77777777" w:rsidR="00211CC4" w:rsidRDefault="00211CC4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14:paraId="4ECFA7F7" w14:textId="77777777"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483" w:type="dxa"/>
          </w:tcPr>
          <w:p w14:paraId="0F6B99A8" w14:textId="77777777" w:rsidR="00211CC4" w:rsidRDefault="0095081E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Покриття рівне, без вибоїн</w:t>
            </w:r>
          </w:p>
        </w:tc>
      </w:tr>
      <w:tr w:rsidR="00211CC4" w14:paraId="76A201AA" w14:textId="77777777" w:rsidTr="001B2A4B">
        <w:trPr>
          <w:trHeight w:val="20"/>
        </w:trPr>
        <w:tc>
          <w:tcPr>
            <w:tcW w:w="3065" w:type="dxa"/>
          </w:tcPr>
          <w:p w14:paraId="4ABAE09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</w:t>
            </w:r>
            <w:r>
              <w:rPr>
                <w:szCs w:val="28"/>
              </w:rPr>
              <w:lastRenderedPageBreak/>
              <w:t>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7" w:type="dxa"/>
          </w:tcPr>
          <w:p w14:paraId="7E4664A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6D915C06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C8432E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</w:t>
            </w:r>
            <w:r>
              <w:rPr>
                <w:szCs w:val="28"/>
              </w:rPr>
              <w:lastRenderedPageBreak/>
              <w:t>поєднані не на одному спільному рівні, є в наявності бордюри</w:t>
            </w:r>
          </w:p>
        </w:tc>
      </w:tr>
      <w:tr w:rsidR="00211CC4" w14:paraId="20E0DD6D" w14:textId="77777777" w:rsidTr="001B2A4B">
        <w:trPr>
          <w:trHeight w:val="20"/>
        </w:trPr>
        <w:tc>
          <w:tcPr>
            <w:tcW w:w="3065" w:type="dxa"/>
          </w:tcPr>
          <w:p w14:paraId="4026BBB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7" w:type="dxa"/>
          </w:tcPr>
          <w:p w14:paraId="28FB1C3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47541B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165FE7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211CC4" w14:paraId="442F3732" w14:textId="77777777" w:rsidTr="001B2A4B">
        <w:trPr>
          <w:trHeight w:val="20"/>
        </w:trPr>
        <w:tc>
          <w:tcPr>
            <w:tcW w:w="3065" w:type="dxa"/>
          </w:tcPr>
          <w:p w14:paraId="6D9B542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14:paraId="7AF8F0F3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B4099E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85C337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11CC4" w14:paraId="39002744" w14:textId="77777777" w:rsidTr="001B2A4B">
        <w:trPr>
          <w:trHeight w:val="20"/>
        </w:trPr>
        <w:tc>
          <w:tcPr>
            <w:tcW w:w="3065" w:type="dxa"/>
          </w:tcPr>
          <w:p w14:paraId="6265404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14:paraId="615F7F5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7A60CFF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284D4FEE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14:paraId="6905C54F" w14:textId="77777777" w:rsidTr="001B2A4B">
        <w:trPr>
          <w:trHeight w:val="20"/>
        </w:trPr>
        <w:tc>
          <w:tcPr>
            <w:tcW w:w="3065" w:type="dxa"/>
          </w:tcPr>
          <w:p w14:paraId="55EF325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14:paraId="546A4CBA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0D0E6CB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D6D6698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14:paraId="0E03A91C" w14:textId="77777777" w:rsidTr="001B2A4B">
        <w:trPr>
          <w:trHeight w:val="20"/>
        </w:trPr>
        <w:tc>
          <w:tcPr>
            <w:tcW w:w="3065" w:type="dxa"/>
          </w:tcPr>
          <w:p w14:paraId="1D6F5DB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14:paraId="546AEC2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4F36B1E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29611F8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211CC4" w14:paraId="799D97CF" w14:textId="77777777" w:rsidTr="001B2A4B">
        <w:trPr>
          <w:trHeight w:val="20"/>
        </w:trPr>
        <w:tc>
          <w:tcPr>
            <w:tcW w:w="3065" w:type="dxa"/>
          </w:tcPr>
          <w:p w14:paraId="3D7B3E9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14:paraId="3C1CC8CC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7501ED0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7BAF033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211CC4" w14:paraId="05572666" w14:textId="77777777" w:rsidTr="001B2A4B">
        <w:trPr>
          <w:trHeight w:val="20"/>
        </w:trPr>
        <w:tc>
          <w:tcPr>
            <w:tcW w:w="3065" w:type="dxa"/>
          </w:tcPr>
          <w:p w14:paraId="2DD5E4C0" w14:textId="77777777"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7" w:type="dxa"/>
          </w:tcPr>
          <w:p w14:paraId="01B559A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53DA647" w14:textId="77777777"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14:paraId="4920AB4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14:paraId="668BCE61" w14:textId="77777777" w:rsidTr="001B2A4B">
        <w:trPr>
          <w:trHeight w:val="20"/>
        </w:trPr>
        <w:tc>
          <w:tcPr>
            <w:tcW w:w="3065" w:type="dxa"/>
          </w:tcPr>
          <w:p w14:paraId="7B68D09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</w:t>
            </w:r>
            <w:r>
              <w:rPr>
                <w:szCs w:val="28"/>
              </w:rPr>
              <w:lastRenderedPageBreak/>
              <w:t>архітектурних особливостей вхідної групи</w:t>
            </w:r>
          </w:p>
        </w:tc>
        <w:tc>
          <w:tcPr>
            <w:tcW w:w="1867" w:type="dxa"/>
          </w:tcPr>
          <w:p w14:paraId="7F176A99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40617AE0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6B3B0A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211CC4" w14:paraId="3656A747" w14:textId="77777777" w:rsidTr="001B2A4B">
        <w:trPr>
          <w:trHeight w:val="20"/>
        </w:trPr>
        <w:tc>
          <w:tcPr>
            <w:tcW w:w="3065" w:type="dxa"/>
          </w:tcPr>
          <w:p w14:paraId="1C793A9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14:paraId="71C90359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4792676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56953D1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11CC4" w14:paraId="0E4FCD1C" w14:textId="77777777" w:rsidTr="001B2A4B">
        <w:trPr>
          <w:trHeight w:val="20"/>
        </w:trPr>
        <w:tc>
          <w:tcPr>
            <w:tcW w:w="3065" w:type="dxa"/>
          </w:tcPr>
          <w:p w14:paraId="355C208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14:paraId="2A592E7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A5961E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20CC0DE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14:paraId="1DFA186F" w14:textId="77777777" w:rsidTr="001B2A4B">
        <w:trPr>
          <w:trHeight w:val="20"/>
        </w:trPr>
        <w:tc>
          <w:tcPr>
            <w:tcW w:w="3065" w:type="dxa"/>
          </w:tcPr>
          <w:p w14:paraId="267C511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</w:t>
            </w:r>
            <w:r>
              <w:rPr>
                <w:szCs w:val="28"/>
              </w:rPr>
              <w:lastRenderedPageBreak/>
              <w:t>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7" w:type="dxa"/>
          </w:tcPr>
          <w:p w14:paraId="0A3F8F63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436C8D00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66A102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14:paraId="7A4589AE" w14:textId="77777777" w:rsidTr="001B2A4B">
        <w:trPr>
          <w:trHeight w:val="20"/>
        </w:trPr>
        <w:tc>
          <w:tcPr>
            <w:tcW w:w="3065" w:type="dxa"/>
          </w:tcPr>
          <w:p w14:paraId="1E882E9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14:paraId="69714A7F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A43E7F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5A25E16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211CC4" w14:paraId="4F5DA214" w14:textId="77777777" w:rsidTr="001B2A4B">
        <w:trPr>
          <w:trHeight w:val="20"/>
        </w:trPr>
        <w:tc>
          <w:tcPr>
            <w:tcW w:w="3065" w:type="dxa"/>
          </w:tcPr>
          <w:p w14:paraId="58BFC0C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7" w:type="dxa"/>
          </w:tcPr>
          <w:p w14:paraId="4F54B4E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FAD6E8A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B7695C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211CC4" w14:paraId="4B499996" w14:textId="77777777" w:rsidTr="001B2A4B">
        <w:trPr>
          <w:trHeight w:val="20"/>
        </w:trPr>
        <w:tc>
          <w:tcPr>
            <w:tcW w:w="3065" w:type="dxa"/>
          </w:tcPr>
          <w:p w14:paraId="561FB37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14:paraId="193543D6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B782D8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C77642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211CC4" w14:paraId="4AA4CF3C" w14:textId="77777777" w:rsidTr="001B2A4B">
        <w:trPr>
          <w:trHeight w:val="20"/>
        </w:trPr>
        <w:tc>
          <w:tcPr>
            <w:tcW w:w="3065" w:type="dxa"/>
          </w:tcPr>
          <w:p w14:paraId="6195E788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14:paraId="4EE036A7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0A9D943D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5A4CAD6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211CC4" w14:paraId="6DA78FC4" w14:textId="77777777" w:rsidTr="001B2A4B">
        <w:trPr>
          <w:trHeight w:val="20"/>
        </w:trPr>
        <w:tc>
          <w:tcPr>
            <w:tcW w:w="3065" w:type="dxa"/>
          </w:tcPr>
          <w:p w14:paraId="2FAF1EF1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 підлоги влаштовані скоси або пандус</w:t>
            </w:r>
          </w:p>
        </w:tc>
        <w:tc>
          <w:tcPr>
            <w:tcW w:w="1867" w:type="dxa"/>
          </w:tcPr>
          <w:p w14:paraId="6C42DDD6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5C455639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B09AFB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11CC4" w14:paraId="2563C20B" w14:textId="77777777" w:rsidTr="001B2A4B">
        <w:trPr>
          <w:trHeight w:val="20"/>
        </w:trPr>
        <w:tc>
          <w:tcPr>
            <w:tcW w:w="3065" w:type="dxa"/>
          </w:tcPr>
          <w:p w14:paraId="504355B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14:paraId="423BABD6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063C1B98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4AFB4A7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211CC4" w14:paraId="31FD9BEA" w14:textId="77777777" w:rsidTr="001B2A4B">
        <w:trPr>
          <w:trHeight w:val="20"/>
        </w:trPr>
        <w:tc>
          <w:tcPr>
            <w:tcW w:w="3065" w:type="dxa"/>
          </w:tcPr>
          <w:p w14:paraId="7F17F68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5559DE1A" w14:textId="77777777"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14:paraId="73AA80DB" w14:textId="77777777"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14:paraId="6F1E4399" w14:textId="77777777"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14:paraId="7714301A" w14:textId="77777777" w:rsidR="00211CC4" w:rsidRDefault="00211CC4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7" w:type="dxa"/>
          </w:tcPr>
          <w:p w14:paraId="5C864875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696A9D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7CFD6D5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2157DE0C" w14:textId="77777777"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4144" behindDoc="0" locked="0" layoutInCell="1" allowOverlap="1" wp14:anchorId="52B77BEA" wp14:editId="64199ABE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72390</wp:posOffset>
                  </wp:positionV>
                  <wp:extent cx="537210" cy="901700"/>
                  <wp:effectExtent l="0" t="0" r="0" b="0"/>
                  <wp:wrapSquare wrapText="largest"/>
                  <wp:docPr id="1" name="Зображення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EE448E" w14:textId="77777777" w:rsidR="00211CC4" w:rsidRDefault="0095081E">
            <w:pPr>
              <w:widowControl w:val="0"/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5168" behindDoc="0" locked="0" layoutInCell="1" allowOverlap="1" wp14:anchorId="455269F4" wp14:editId="05B783F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629285" cy="835025"/>
                  <wp:effectExtent l="0" t="0" r="0" b="0"/>
                  <wp:wrapSquare wrapText="largest"/>
                  <wp:docPr id="2" name="Зображенн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ображенн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C8DF64" w14:textId="77777777" w:rsidR="00211CC4" w:rsidRDefault="00211CC4">
            <w:pPr>
              <w:widowControl w:val="0"/>
              <w:jc w:val="center"/>
              <w:rPr>
                <w:sz w:val="20"/>
              </w:rPr>
            </w:pPr>
          </w:p>
          <w:p w14:paraId="3A2ED712" w14:textId="77777777" w:rsidR="00211CC4" w:rsidRDefault="00211CC4">
            <w:pPr>
              <w:widowControl w:val="0"/>
              <w:jc w:val="center"/>
              <w:rPr>
                <w:sz w:val="20"/>
              </w:rPr>
            </w:pPr>
          </w:p>
        </w:tc>
      </w:tr>
      <w:tr w:rsidR="00211CC4" w14:paraId="1AF9F66D" w14:textId="77777777" w:rsidTr="001B2A4B">
        <w:trPr>
          <w:trHeight w:val="20"/>
        </w:trPr>
        <w:tc>
          <w:tcPr>
            <w:tcW w:w="3065" w:type="dxa"/>
          </w:tcPr>
          <w:p w14:paraId="695339B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7" w:type="dxa"/>
          </w:tcPr>
          <w:p w14:paraId="38D94BC3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033C597A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3D41446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0BEB2920" w14:textId="77777777" w:rsidR="00211CC4" w:rsidRDefault="00211CC4">
            <w:pPr>
              <w:widowControl w:val="0"/>
              <w:rPr>
                <w:sz w:val="20"/>
              </w:rPr>
            </w:pPr>
          </w:p>
          <w:p w14:paraId="57957017" w14:textId="77777777"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6192" behindDoc="0" locked="0" layoutInCell="1" allowOverlap="1" wp14:anchorId="6C4D8745" wp14:editId="754B50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7270"/>
                  <wp:effectExtent l="0" t="0" r="0" b="0"/>
                  <wp:wrapSquare wrapText="largest"/>
                  <wp:docPr id="3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14:paraId="374E84F2" w14:textId="77777777" w:rsidTr="001B2A4B">
        <w:trPr>
          <w:trHeight w:val="20"/>
        </w:trPr>
        <w:tc>
          <w:tcPr>
            <w:tcW w:w="3065" w:type="dxa"/>
          </w:tcPr>
          <w:p w14:paraId="026F85CC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7" w:type="dxa"/>
          </w:tcPr>
          <w:p w14:paraId="0B6CA08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15818F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0BC2A11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44AB23C8" w14:textId="77777777" w:rsidR="00211CC4" w:rsidRDefault="00211CC4">
            <w:pPr>
              <w:widowControl w:val="0"/>
              <w:rPr>
                <w:sz w:val="20"/>
              </w:rPr>
            </w:pPr>
          </w:p>
          <w:p w14:paraId="7488987A" w14:textId="77777777"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7216" behindDoc="0" locked="0" layoutInCell="1" allowOverlap="1" wp14:anchorId="6553E1D9" wp14:editId="5E0C403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7250" cy="1138555"/>
                  <wp:effectExtent l="0" t="0" r="0" b="0"/>
                  <wp:wrapSquare wrapText="largest"/>
                  <wp:docPr id="4" name="Зображення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ображення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14:paraId="79F2501C" w14:textId="77777777" w:rsidTr="001B2A4B">
        <w:trPr>
          <w:trHeight w:val="20"/>
        </w:trPr>
        <w:tc>
          <w:tcPr>
            <w:tcW w:w="3065" w:type="dxa"/>
          </w:tcPr>
          <w:p w14:paraId="5A4EFED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</w:t>
            </w:r>
            <w:r>
              <w:rPr>
                <w:szCs w:val="28"/>
              </w:rPr>
              <w:lastRenderedPageBreak/>
              <w:t>турнікета, а за наявності — ширина проходу у просвіті становить не менше ніж 1 метр</w:t>
            </w:r>
          </w:p>
        </w:tc>
        <w:tc>
          <w:tcPr>
            <w:tcW w:w="1867" w:type="dxa"/>
          </w:tcPr>
          <w:p w14:paraId="23948B6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14B3BDF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4E8B694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Прохід без </w:t>
            </w:r>
            <w:r>
              <w:rPr>
                <w:szCs w:val="28"/>
              </w:rPr>
              <w:lastRenderedPageBreak/>
              <w:t>турнікету, ширина проходу 0,8 метра</w:t>
            </w:r>
          </w:p>
          <w:p w14:paraId="55527347" w14:textId="77777777" w:rsidR="00211CC4" w:rsidRDefault="0095081E">
            <w:pPr>
              <w:widowControl w:val="0"/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8240" behindDoc="0" locked="0" layoutInCell="1" allowOverlap="1" wp14:anchorId="1709280C" wp14:editId="55521D90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21590</wp:posOffset>
                  </wp:positionV>
                  <wp:extent cx="857250" cy="1138555"/>
                  <wp:effectExtent l="0" t="0" r="0" b="0"/>
                  <wp:wrapSquare wrapText="left"/>
                  <wp:docPr id="5" name="Зображення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1D4442" w14:textId="77777777"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14:paraId="18D06D2C" w14:textId="77777777"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14:paraId="0EF8F89F" w14:textId="77777777"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14:paraId="006691C1" w14:textId="77777777" w:rsidR="00211CC4" w:rsidRDefault="00211CC4">
            <w:pPr>
              <w:widowControl w:val="0"/>
              <w:spacing w:before="120"/>
              <w:rPr>
                <w:sz w:val="20"/>
              </w:rPr>
            </w:pPr>
          </w:p>
        </w:tc>
      </w:tr>
      <w:tr w:rsidR="00211CC4" w14:paraId="5FDC8088" w14:textId="77777777" w:rsidTr="001B2A4B">
        <w:trPr>
          <w:trHeight w:val="20"/>
        </w:trPr>
        <w:tc>
          <w:tcPr>
            <w:tcW w:w="3065" w:type="dxa"/>
          </w:tcPr>
          <w:p w14:paraId="5FF82873" w14:textId="77777777"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7" w:type="dxa"/>
          </w:tcPr>
          <w:p w14:paraId="4E34A9C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5561331E" w14:textId="77777777"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14:paraId="0CF2F638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14:paraId="5AD97FE9" w14:textId="77777777" w:rsidTr="001B2A4B">
        <w:trPr>
          <w:trHeight w:val="20"/>
        </w:trPr>
        <w:tc>
          <w:tcPr>
            <w:tcW w:w="3065" w:type="dxa"/>
          </w:tcPr>
          <w:p w14:paraId="293BD878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14:paraId="77EC3F1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D3E65B3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DD04AF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211CC4" w14:paraId="65596C00" w14:textId="77777777" w:rsidTr="001B2A4B">
        <w:trPr>
          <w:trHeight w:val="20"/>
        </w:trPr>
        <w:tc>
          <w:tcPr>
            <w:tcW w:w="3065" w:type="dxa"/>
          </w:tcPr>
          <w:p w14:paraId="650CE9B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</w:t>
            </w:r>
            <w:r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14:paraId="3B6F8DD7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41A141F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26C071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14:paraId="0DF2F27D" w14:textId="77777777" w:rsidTr="001B2A4B">
        <w:trPr>
          <w:trHeight w:val="20"/>
        </w:trPr>
        <w:tc>
          <w:tcPr>
            <w:tcW w:w="3065" w:type="dxa"/>
          </w:tcPr>
          <w:p w14:paraId="329129F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14:paraId="0604E7F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0544B246" w14:textId="77777777"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14:paraId="3777E758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14:paraId="6263627C" w14:textId="77777777" w:rsidTr="001B2A4B">
        <w:trPr>
          <w:trHeight w:val="20"/>
        </w:trPr>
        <w:tc>
          <w:tcPr>
            <w:tcW w:w="3065" w:type="dxa"/>
          </w:tcPr>
          <w:p w14:paraId="3C4D5EE1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14:paraId="7F3DC3C9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F8D055B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013605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211CC4" w14:paraId="0BD56CB0" w14:textId="77777777" w:rsidTr="001B2A4B">
        <w:trPr>
          <w:trHeight w:val="20"/>
        </w:trPr>
        <w:tc>
          <w:tcPr>
            <w:tcW w:w="3065" w:type="dxa"/>
          </w:tcPr>
          <w:p w14:paraId="19C6257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14:paraId="6196ECD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609B672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DA91D4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211CC4" w14:paraId="1D3EDEED" w14:textId="77777777" w:rsidTr="001B2A4B">
        <w:trPr>
          <w:trHeight w:val="20"/>
        </w:trPr>
        <w:tc>
          <w:tcPr>
            <w:tcW w:w="3065" w:type="dxa"/>
          </w:tcPr>
          <w:p w14:paraId="15B7567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</w:t>
            </w:r>
            <w:r>
              <w:rPr>
                <w:szCs w:val="28"/>
              </w:rPr>
              <w:lastRenderedPageBreak/>
              <w:t>просвіті</w:t>
            </w:r>
          </w:p>
        </w:tc>
        <w:tc>
          <w:tcPr>
            <w:tcW w:w="1867" w:type="dxa"/>
          </w:tcPr>
          <w:p w14:paraId="357C9B06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08540AD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B300BBC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211CC4" w14:paraId="5D8A2032" w14:textId="77777777" w:rsidTr="001B2A4B">
        <w:trPr>
          <w:trHeight w:val="20"/>
        </w:trPr>
        <w:tc>
          <w:tcPr>
            <w:tcW w:w="3065" w:type="dxa"/>
          </w:tcPr>
          <w:p w14:paraId="0FFAE35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7" w:type="dxa"/>
          </w:tcPr>
          <w:p w14:paraId="26F0781E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23CE5DF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254B871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11CC4" w14:paraId="6F3F910A" w14:textId="77777777" w:rsidTr="001B2A4B">
        <w:trPr>
          <w:trHeight w:val="20"/>
        </w:trPr>
        <w:tc>
          <w:tcPr>
            <w:tcW w:w="3065" w:type="dxa"/>
          </w:tcPr>
          <w:p w14:paraId="170209C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14:paraId="443D5163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F680ABE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55711BA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211CC4" w14:paraId="6048FEA2" w14:textId="77777777" w:rsidTr="001B2A4B">
        <w:trPr>
          <w:trHeight w:val="20"/>
        </w:trPr>
        <w:tc>
          <w:tcPr>
            <w:tcW w:w="3065" w:type="dxa"/>
          </w:tcPr>
          <w:p w14:paraId="74AC1AA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спеціальні персональні прилади для підсилення звуку), що відповідають вимогам державних </w:t>
            </w:r>
            <w:r>
              <w:rPr>
                <w:szCs w:val="28"/>
              </w:rPr>
              <w:lastRenderedPageBreak/>
              <w:t>стандартів</w:t>
            </w:r>
          </w:p>
        </w:tc>
        <w:tc>
          <w:tcPr>
            <w:tcW w:w="1867" w:type="dxa"/>
          </w:tcPr>
          <w:p w14:paraId="09865ED8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02F13B8C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B860A6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211CC4" w14:paraId="255FD881" w14:textId="77777777" w:rsidTr="001B2A4B">
        <w:trPr>
          <w:trHeight w:val="20"/>
        </w:trPr>
        <w:tc>
          <w:tcPr>
            <w:tcW w:w="3065" w:type="dxa"/>
          </w:tcPr>
          <w:p w14:paraId="6B5D840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1867" w:type="dxa"/>
          </w:tcPr>
          <w:p w14:paraId="7DA03346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05DC002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63FE145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4A4508E9" wp14:editId="5573A63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571500</wp:posOffset>
                  </wp:positionV>
                  <wp:extent cx="920115" cy="1221740"/>
                  <wp:effectExtent l="0" t="0" r="0" b="0"/>
                  <wp:wrapTopAndBottom/>
                  <wp:docPr id="6" name="Зображення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ображення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Перешкоди     відсутні</w:t>
            </w:r>
          </w:p>
        </w:tc>
      </w:tr>
      <w:tr w:rsidR="00211CC4" w14:paraId="60D5A555" w14:textId="77777777" w:rsidTr="001B2A4B">
        <w:trPr>
          <w:trHeight w:val="20"/>
        </w:trPr>
        <w:tc>
          <w:tcPr>
            <w:tcW w:w="3065" w:type="dxa"/>
          </w:tcPr>
          <w:p w14:paraId="6901807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7" w:type="dxa"/>
          </w:tcPr>
          <w:p w14:paraId="79AB1B04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4385FF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1C655C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211CC4" w14:paraId="28A582C9" w14:textId="77777777" w:rsidTr="001B2A4B">
        <w:trPr>
          <w:trHeight w:val="20"/>
        </w:trPr>
        <w:tc>
          <w:tcPr>
            <w:tcW w:w="3065" w:type="dxa"/>
          </w:tcPr>
          <w:p w14:paraId="7F34996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7" w:type="dxa"/>
          </w:tcPr>
          <w:p w14:paraId="1FEDD0FF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017792B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34351C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211CC4" w14:paraId="2D254AF7" w14:textId="77777777" w:rsidTr="001B2A4B">
        <w:trPr>
          <w:trHeight w:val="20"/>
        </w:trPr>
        <w:tc>
          <w:tcPr>
            <w:tcW w:w="3065" w:type="dxa"/>
          </w:tcPr>
          <w:p w14:paraId="70971423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</w:t>
            </w:r>
            <w:r>
              <w:rPr>
                <w:szCs w:val="28"/>
              </w:rPr>
              <w:lastRenderedPageBreak/>
              <w:t>міжнародним символом доступності і написом, що продубльовано шрифтом Брайля</w:t>
            </w:r>
          </w:p>
        </w:tc>
        <w:tc>
          <w:tcPr>
            <w:tcW w:w="1867" w:type="dxa"/>
          </w:tcPr>
          <w:p w14:paraId="6EEC689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7E76506F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BF8A6D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211CC4" w14:paraId="140E523E" w14:textId="77777777" w:rsidTr="001B2A4B">
        <w:trPr>
          <w:trHeight w:val="20"/>
        </w:trPr>
        <w:tc>
          <w:tcPr>
            <w:tcW w:w="3065" w:type="dxa"/>
          </w:tcPr>
          <w:p w14:paraId="0AB9BCC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7" w:type="dxa"/>
          </w:tcPr>
          <w:p w14:paraId="128CBA80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BDB728D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6CC671F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211CC4" w14:paraId="7DD2B01C" w14:textId="77777777" w:rsidTr="001B2A4B">
        <w:trPr>
          <w:trHeight w:val="20"/>
        </w:trPr>
        <w:tc>
          <w:tcPr>
            <w:tcW w:w="3065" w:type="dxa"/>
          </w:tcPr>
          <w:p w14:paraId="0475DBC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7" w:type="dxa"/>
          </w:tcPr>
          <w:p w14:paraId="387D5788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B93C802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2F6CD922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211CC4" w14:paraId="3802AB11" w14:textId="77777777" w:rsidTr="001B2A4B">
        <w:trPr>
          <w:trHeight w:val="20"/>
        </w:trPr>
        <w:tc>
          <w:tcPr>
            <w:tcW w:w="3065" w:type="dxa"/>
          </w:tcPr>
          <w:p w14:paraId="16BB1C4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7" w:type="dxa"/>
          </w:tcPr>
          <w:p w14:paraId="2339B92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881A8D8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21375AD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гімназії в наявності </w:t>
            </w:r>
          </w:p>
          <w:p w14:paraId="63A47AA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0" distR="0" simplePos="0" relativeHeight="251660288" behindDoc="0" locked="0" layoutInCell="1" allowOverlap="1" wp14:anchorId="50BB6D95" wp14:editId="4167C76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3460"/>
                  <wp:effectExtent l="0" t="0" r="0" b="0"/>
                  <wp:wrapSquare wrapText="largest"/>
                  <wp:docPr id="7" name="Зображення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Зображення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14:paraId="3592B3D2" w14:textId="77777777" w:rsidTr="001B2A4B">
        <w:trPr>
          <w:trHeight w:val="20"/>
        </w:trPr>
        <w:tc>
          <w:tcPr>
            <w:tcW w:w="3065" w:type="dxa"/>
          </w:tcPr>
          <w:p w14:paraId="596986D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7" w:type="dxa"/>
          </w:tcPr>
          <w:p w14:paraId="4065B905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977DE65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269B798C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211CC4" w14:paraId="3865D31D" w14:textId="77777777" w:rsidTr="001B2A4B">
        <w:trPr>
          <w:trHeight w:val="20"/>
        </w:trPr>
        <w:tc>
          <w:tcPr>
            <w:tcW w:w="3065" w:type="dxa"/>
          </w:tcPr>
          <w:p w14:paraId="58094F76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освітленість (рівень освітлення) забезпечує безпечний прохід у </w:t>
            </w:r>
            <w:r>
              <w:rPr>
                <w:szCs w:val="28"/>
              </w:rPr>
              <w:lastRenderedPageBreak/>
              <w:t>коридорах і приміщеннях, зокрема на сходах, сприяє орієнтуванню</w:t>
            </w:r>
          </w:p>
        </w:tc>
        <w:tc>
          <w:tcPr>
            <w:tcW w:w="1867" w:type="dxa"/>
          </w:tcPr>
          <w:p w14:paraId="783A4957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6F1C88E3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34BC571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забезпечує </w:t>
            </w:r>
            <w:r>
              <w:rPr>
                <w:szCs w:val="28"/>
              </w:rPr>
              <w:lastRenderedPageBreak/>
              <w:t>безпечний прохід</w:t>
            </w:r>
          </w:p>
        </w:tc>
      </w:tr>
      <w:tr w:rsidR="00211CC4" w14:paraId="7469AB71" w14:textId="77777777" w:rsidTr="001B2A4B">
        <w:trPr>
          <w:trHeight w:val="20"/>
        </w:trPr>
        <w:tc>
          <w:tcPr>
            <w:tcW w:w="3065" w:type="dxa"/>
          </w:tcPr>
          <w:p w14:paraId="3560DD7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7" w:type="dxa"/>
          </w:tcPr>
          <w:p w14:paraId="601E226F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F1BD93B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6A69B5A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211CC4" w14:paraId="01D14A04" w14:textId="77777777" w:rsidTr="001B2A4B">
        <w:trPr>
          <w:trHeight w:val="20"/>
        </w:trPr>
        <w:tc>
          <w:tcPr>
            <w:tcW w:w="3065" w:type="dxa"/>
          </w:tcPr>
          <w:p w14:paraId="14E2F29C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7" w:type="dxa"/>
          </w:tcPr>
          <w:p w14:paraId="6181F528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51A6D8FF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08DF83D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211CC4" w14:paraId="3756EF18" w14:textId="77777777" w:rsidTr="001B2A4B">
        <w:trPr>
          <w:trHeight w:val="20"/>
        </w:trPr>
        <w:tc>
          <w:tcPr>
            <w:tcW w:w="3065" w:type="dxa"/>
          </w:tcPr>
          <w:p w14:paraId="55112171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7" w:type="dxa"/>
          </w:tcPr>
          <w:p w14:paraId="0D3CC96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007BE6C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74212A0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211CC4" w14:paraId="3C6142FB" w14:textId="77777777" w:rsidTr="001B2A4B">
        <w:trPr>
          <w:trHeight w:val="20"/>
        </w:trPr>
        <w:tc>
          <w:tcPr>
            <w:tcW w:w="3065" w:type="dxa"/>
          </w:tcPr>
          <w:p w14:paraId="1D1F3261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7" w:type="dxa"/>
          </w:tcPr>
          <w:p w14:paraId="50DC71BA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403D92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12AE1B7D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211CC4" w14:paraId="09920390" w14:textId="77777777" w:rsidTr="001B2A4B">
        <w:trPr>
          <w:trHeight w:val="20"/>
        </w:trPr>
        <w:tc>
          <w:tcPr>
            <w:tcW w:w="3065" w:type="dxa"/>
          </w:tcPr>
          <w:p w14:paraId="7A53765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</w:t>
            </w:r>
            <w:r>
              <w:rPr>
                <w:szCs w:val="28"/>
              </w:rPr>
              <w:lastRenderedPageBreak/>
              <w:t>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7" w:type="dxa"/>
          </w:tcPr>
          <w:p w14:paraId="6EEFDBA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02CB16E7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443A3F0F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0,74 м із вільним простором під </w:t>
            </w:r>
            <w:r>
              <w:rPr>
                <w:szCs w:val="28"/>
              </w:rPr>
              <w:lastRenderedPageBreak/>
              <w:t>стільницею</w:t>
            </w:r>
          </w:p>
        </w:tc>
      </w:tr>
      <w:tr w:rsidR="00211CC4" w14:paraId="14B67DCC" w14:textId="77777777" w:rsidTr="001B2A4B">
        <w:trPr>
          <w:trHeight w:val="20"/>
        </w:trPr>
        <w:tc>
          <w:tcPr>
            <w:tcW w:w="3065" w:type="dxa"/>
          </w:tcPr>
          <w:p w14:paraId="419F5F03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14:paraId="1A0CDCA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A7A5925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42BAD627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</w:t>
            </w:r>
          </w:p>
        </w:tc>
      </w:tr>
      <w:tr w:rsidR="00211CC4" w14:paraId="315F35A4" w14:textId="77777777" w:rsidTr="001B2A4B">
        <w:trPr>
          <w:trHeight w:val="20"/>
        </w:trPr>
        <w:tc>
          <w:tcPr>
            <w:tcW w:w="3065" w:type="dxa"/>
          </w:tcPr>
          <w:p w14:paraId="3804B69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14:paraId="27DE1454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0DBEA0F4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5315A39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гімназії відсутні </w:t>
            </w:r>
          </w:p>
        </w:tc>
      </w:tr>
      <w:tr w:rsidR="00211CC4" w14:paraId="23E11ACA" w14:textId="77777777" w:rsidTr="001B2A4B">
        <w:trPr>
          <w:trHeight w:val="20"/>
        </w:trPr>
        <w:tc>
          <w:tcPr>
            <w:tcW w:w="3065" w:type="dxa"/>
          </w:tcPr>
          <w:p w14:paraId="2C99B4DD" w14:textId="77777777"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7" w:type="dxa"/>
          </w:tcPr>
          <w:p w14:paraId="1FBC456C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4C0107C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27452D21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Гімназія знаходиться в двоповерховому приміщенні </w:t>
            </w:r>
          </w:p>
        </w:tc>
      </w:tr>
      <w:tr w:rsidR="00211CC4" w14:paraId="6267B7E1" w14:textId="77777777" w:rsidTr="001B2A4B">
        <w:trPr>
          <w:trHeight w:val="20"/>
        </w:trPr>
        <w:tc>
          <w:tcPr>
            <w:tcW w:w="3065" w:type="dxa"/>
          </w:tcPr>
          <w:p w14:paraId="0DCD7C0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</w:t>
            </w:r>
            <w:r>
              <w:rPr>
                <w:szCs w:val="28"/>
              </w:rPr>
              <w:lastRenderedPageBreak/>
              <w:t>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14:paraId="1F1B8DFB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7F229891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6D43F054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14:paraId="7DF7253D" w14:textId="77777777" w:rsidTr="001B2A4B">
        <w:trPr>
          <w:trHeight w:val="20"/>
        </w:trPr>
        <w:tc>
          <w:tcPr>
            <w:tcW w:w="3065" w:type="dxa"/>
          </w:tcPr>
          <w:p w14:paraId="40062C33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14:paraId="47DA64DD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05C3EF0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2483" w:type="dxa"/>
          </w:tcPr>
          <w:p w14:paraId="0DE7501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t>Відсутня попереджувальна тактильна смуга</w:t>
            </w:r>
          </w:p>
        </w:tc>
      </w:tr>
      <w:tr w:rsidR="00211CC4" w14:paraId="12396991" w14:textId="77777777" w:rsidTr="001B2A4B">
        <w:trPr>
          <w:trHeight w:val="20"/>
        </w:trPr>
        <w:tc>
          <w:tcPr>
            <w:tcW w:w="3065" w:type="dxa"/>
          </w:tcPr>
          <w:p w14:paraId="0D5C948B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7" w:type="dxa"/>
          </w:tcPr>
          <w:p w14:paraId="33BB43E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227EF19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410C5C30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Приміщення не обладнане ліфтом, ескалатором, підйомником</w:t>
            </w:r>
          </w:p>
        </w:tc>
      </w:tr>
      <w:tr w:rsidR="001B2A4B" w14:paraId="484FB1DB" w14:textId="77777777" w:rsidTr="001B2A4B">
        <w:trPr>
          <w:trHeight w:val="20"/>
        </w:trPr>
        <w:tc>
          <w:tcPr>
            <w:tcW w:w="3065" w:type="dxa"/>
          </w:tcPr>
          <w:p w14:paraId="3F93A822" w14:textId="77777777"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7" w:type="dxa"/>
          </w:tcPr>
          <w:p w14:paraId="1EA5ECA2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5E73B2E1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7A24C24" w14:textId="77777777" w:rsidR="001B2A4B" w:rsidRPr="00F03BFD" w:rsidRDefault="001B2A4B" w:rsidP="001B2A4B">
            <w:r w:rsidRPr="00F03BFD">
              <w:rPr>
                <w:szCs w:val="28"/>
              </w:rPr>
              <w:t xml:space="preserve">Не застосовується </w:t>
            </w:r>
          </w:p>
        </w:tc>
      </w:tr>
      <w:tr w:rsidR="001B2A4B" w14:paraId="6FE0FBD5" w14:textId="77777777" w:rsidTr="001B2A4B">
        <w:trPr>
          <w:trHeight w:val="20"/>
        </w:trPr>
        <w:tc>
          <w:tcPr>
            <w:tcW w:w="3065" w:type="dxa"/>
          </w:tcPr>
          <w:p w14:paraId="346701EA" w14:textId="77777777"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7" w:type="dxa"/>
          </w:tcPr>
          <w:p w14:paraId="6EC1424D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07196B14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52D8F57" w14:textId="77777777" w:rsidR="001B2A4B" w:rsidRPr="00F03BFD" w:rsidRDefault="001B2A4B" w:rsidP="001B2A4B">
            <w:r w:rsidRPr="00F03BFD">
              <w:rPr>
                <w:szCs w:val="28"/>
              </w:rPr>
              <w:t xml:space="preserve">Не застосовується </w:t>
            </w:r>
          </w:p>
        </w:tc>
      </w:tr>
      <w:tr w:rsidR="001B2A4B" w14:paraId="715C9DCC" w14:textId="77777777" w:rsidTr="001B2A4B">
        <w:trPr>
          <w:trHeight w:val="20"/>
        </w:trPr>
        <w:tc>
          <w:tcPr>
            <w:tcW w:w="3065" w:type="dxa"/>
          </w:tcPr>
          <w:p w14:paraId="252A04B4" w14:textId="77777777"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дверей ліфта </w:t>
            </w:r>
            <w:r>
              <w:rPr>
                <w:szCs w:val="28"/>
              </w:rPr>
              <w:lastRenderedPageBreak/>
              <w:t>супроводжується звуковим сигналом і голосовим повідомленням про номер поверху</w:t>
            </w:r>
          </w:p>
        </w:tc>
        <w:tc>
          <w:tcPr>
            <w:tcW w:w="1867" w:type="dxa"/>
          </w:tcPr>
          <w:p w14:paraId="58033DA3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0F6084AA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04CE1732" w14:textId="77777777" w:rsidR="001B2A4B" w:rsidRPr="00F03BFD" w:rsidRDefault="001B2A4B" w:rsidP="001B2A4B">
            <w:r w:rsidRPr="00F03BFD">
              <w:rPr>
                <w:szCs w:val="28"/>
              </w:rPr>
              <w:t xml:space="preserve">Не застосовується </w:t>
            </w:r>
          </w:p>
        </w:tc>
      </w:tr>
      <w:tr w:rsidR="001B2A4B" w14:paraId="4996825A" w14:textId="77777777" w:rsidTr="001B2A4B">
        <w:trPr>
          <w:trHeight w:val="20"/>
        </w:trPr>
        <w:tc>
          <w:tcPr>
            <w:tcW w:w="3065" w:type="dxa"/>
          </w:tcPr>
          <w:p w14:paraId="091E83A3" w14:textId="77777777"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7" w:type="dxa"/>
          </w:tcPr>
          <w:p w14:paraId="72ACC6AC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94EB91B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0C202E22" w14:textId="77777777" w:rsidR="001B2A4B" w:rsidRPr="00F03BFD" w:rsidRDefault="001B2A4B" w:rsidP="001B2A4B">
            <w:r w:rsidRPr="00F03BFD">
              <w:rPr>
                <w:szCs w:val="28"/>
              </w:rPr>
              <w:t xml:space="preserve">Не застосовується </w:t>
            </w:r>
          </w:p>
        </w:tc>
      </w:tr>
      <w:tr w:rsidR="001B2A4B" w14:paraId="11EDAA9E" w14:textId="77777777" w:rsidTr="001B2A4B">
        <w:trPr>
          <w:trHeight w:val="20"/>
        </w:trPr>
        <w:tc>
          <w:tcPr>
            <w:tcW w:w="3065" w:type="dxa"/>
          </w:tcPr>
          <w:p w14:paraId="2E1392C9" w14:textId="77777777"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7" w:type="dxa"/>
          </w:tcPr>
          <w:p w14:paraId="3FF2E590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45D9629" w14:textId="77777777"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75567C5B" w14:textId="77777777" w:rsidR="001B2A4B" w:rsidRPr="00F03BFD" w:rsidRDefault="001B2A4B" w:rsidP="001B2A4B">
            <w:r w:rsidRPr="00F03BFD">
              <w:rPr>
                <w:szCs w:val="28"/>
              </w:rPr>
              <w:t xml:space="preserve">Не застосовується </w:t>
            </w:r>
          </w:p>
        </w:tc>
      </w:tr>
      <w:tr w:rsidR="00211CC4" w:rsidRPr="00F03BFD" w14:paraId="23830D34" w14:textId="77777777" w:rsidTr="001B2A4B">
        <w:trPr>
          <w:trHeight w:val="20"/>
        </w:trPr>
        <w:tc>
          <w:tcPr>
            <w:tcW w:w="3065" w:type="dxa"/>
          </w:tcPr>
          <w:p w14:paraId="65B7371A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7" w:type="dxa"/>
          </w:tcPr>
          <w:p w14:paraId="40C9DA21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AC1FD3B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1F1C80B9" w14:textId="77777777" w:rsidR="00211CC4" w:rsidRPr="00F03BFD" w:rsidRDefault="001B2A4B">
            <w:pPr>
              <w:widowControl w:val="0"/>
              <w:spacing w:before="120"/>
              <w:rPr>
                <w:szCs w:val="28"/>
              </w:rPr>
            </w:pPr>
            <w:r w:rsidRPr="00F03BFD">
              <w:rPr>
                <w:szCs w:val="28"/>
              </w:rPr>
              <w:t>Не застосовується</w:t>
            </w:r>
            <w:r w:rsidR="0095081E" w:rsidRPr="00F03BFD">
              <w:rPr>
                <w:szCs w:val="28"/>
              </w:rPr>
              <w:t xml:space="preserve"> </w:t>
            </w:r>
          </w:p>
        </w:tc>
      </w:tr>
      <w:tr w:rsidR="00211CC4" w14:paraId="5CF76E4D" w14:textId="77777777" w:rsidTr="001B2A4B">
        <w:trPr>
          <w:trHeight w:val="20"/>
        </w:trPr>
        <w:tc>
          <w:tcPr>
            <w:tcW w:w="3065" w:type="dxa"/>
          </w:tcPr>
          <w:p w14:paraId="759E4F1E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7" w:type="dxa"/>
          </w:tcPr>
          <w:p w14:paraId="554E19D3" w14:textId="77777777"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0418B18" w14:textId="77777777"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5D81F095" w14:textId="77777777"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1" allowOverlap="1" wp14:anchorId="455A28FD" wp14:editId="2EE358F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763905</wp:posOffset>
                  </wp:positionV>
                  <wp:extent cx="1029335" cy="772160"/>
                  <wp:effectExtent l="0" t="0" r="0" b="0"/>
                  <wp:wrapSquare wrapText="bothSides"/>
                  <wp:docPr id="8" name="Зображення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Зображення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1B4F6893" w14:textId="77777777" w:rsidR="00211CC4" w:rsidRDefault="0095081E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1B2A4B">
        <w:rPr>
          <w:b/>
          <w:i/>
          <w:szCs w:val="28"/>
          <w:u w:val="single"/>
        </w:rPr>
        <w:t>Об’єкт є бар’єрним</w:t>
      </w:r>
    </w:p>
    <w:p w14:paraId="506B98C2" w14:textId="77777777" w:rsidR="00211CC4" w:rsidRDefault="00211CC4">
      <w:pPr>
        <w:spacing w:after="120"/>
        <w:rPr>
          <w:b/>
          <w:szCs w:val="28"/>
        </w:rPr>
      </w:pPr>
    </w:p>
    <w:p w14:paraId="4AD01DA6" w14:textId="77777777" w:rsidR="00211CC4" w:rsidRDefault="0095081E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211CC4" w14:paraId="15050D35" w14:textId="77777777">
        <w:trPr>
          <w:trHeight w:val="163"/>
        </w:trPr>
        <w:tc>
          <w:tcPr>
            <w:tcW w:w="9502" w:type="dxa"/>
            <w:gridSpan w:val="6"/>
          </w:tcPr>
          <w:p w14:paraId="2D0E349C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211CC4" w14:paraId="0F39CD79" w14:textId="77777777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5722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3ABFC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211CC4" w14:paraId="3BD74409" w14:textId="77777777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bottom w:w="100" w:type="dxa"/>
            </w:tcMar>
            <w:vAlign w:val="center"/>
          </w:tcPr>
          <w:p w14:paraId="378C563A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BC8C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</w:t>
            </w:r>
            <w:r>
              <w:rPr>
                <w:szCs w:val="28"/>
              </w:rPr>
              <w:lastRenderedPageBreak/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19A9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 порушенням </w:t>
            </w:r>
            <w:r>
              <w:rPr>
                <w:szCs w:val="28"/>
              </w:rPr>
              <w:lastRenderedPageBreak/>
              <w:t>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10DB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 порушенням </w:t>
            </w:r>
            <w:r>
              <w:rPr>
                <w:szCs w:val="28"/>
              </w:rPr>
              <w:lastRenderedPageBreak/>
              <w:t>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67EB3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мають інші функціональні </w:t>
            </w:r>
            <w:r>
              <w:rPr>
                <w:szCs w:val="28"/>
              </w:rPr>
              <w:lastRenderedPageBreak/>
              <w:t>порушення</w:t>
            </w:r>
          </w:p>
        </w:tc>
      </w:tr>
      <w:tr w:rsidR="00211CC4" w14:paraId="7AC9EEAD" w14:textId="77777777">
        <w:trPr>
          <w:trHeight w:val="20"/>
        </w:trPr>
        <w:tc>
          <w:tcPr>
            <w:tcW w:w="1985" w:type="dxa"/>
          </w:tcPr>
          <w:p w14:paraId="4C59F126" w14:textId="77777777"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Жінки          </w:t>
            </w:r>
            <w:r w:rsidR="001B2A4B">
              <w:rPr>
                <w:szCs w:val="28"/>
              </w:rPr>
              <w:t xml:space="preserve">   </w:t>
            </w:r>
          </w:p>
        </w:tc>
        <w:tc>
          <w:tcPr>
            <w:tcW w:w="566" w:type="dxa"/>
          </w:tcPr>
          <w:p w14:paraId="31851D84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5ACA1B35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16829A52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2B66FC01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28DE7F64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11CC4" w14:paraId="3D1FD783" w14:textId="77777777">
        <w:trPr>
          <w:trHeight w:val="80"/>
        </w:trPr>
        <w:tc>
          <w:tcPr>
            <w:tcW w:w="1985" w:type="dxa"/>
          </w:tcPr>
          <w:p w14:paraId="2FD64A66" w14:textId="77777777" w:rsidR="00211CC4" w:rsidRDefault="001B2A4B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6" w:type="dxa"/>
          </w:tcPr>
          <w:p w14:paraId="4AF10618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1B8394CC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21F013ED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12393F52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393EE68F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11CC4" w14:paraId="2DF17628" w14:textId="77777777">
        <w:trPr>
          <w:trHeight w:val="20"/>
        </w:trPr>
        <w:tc>
          <w:tcPr>
            <w:tcW w:w="1985" w:type="dxa"/>
          </w:tcPr>
          <w:p w14:paraId="099B9515" w14:textId="77777777" w:rsidR="00211CC4" w:rsidRDefault="001B2A4B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6" w:type="dxa"/>
          </w:tcPr>
          <w:p w14:paraId="30B30DF6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02B6D35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7D097818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6F513BDC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1A724C9A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234E9794" w14:textId="77777777" w:rsidR="00211CC4" w:rsidRDefault="00211CC4"/>
    <w:p w14:paraId="1919C157" w14:textId="77777777" w:rsidR="00211CC4" w:rsidRDefault="00211CC4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211CC4" w14:paraId="7DF9401D" w14:textId="77777777">
        <w:trPr>
          <w:trHeight w:val="20"/>
        </w:trPr>
        <w:tc>
          <w:tcPr>
            <w:tcW w:w="9502" w:type="dxa"/>
            <w:gridSpan w:val="6"/>
          </w:tcPr>
          <w:p w14:paraId="0C1ADF68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211CC4" w14:paraId="3F49A90A" w14:textId="77777777">
        <w:trPr>
          <w:trHeight w:val="20"/>
        </w:trPr>
        <w:tc>
          <w:tcPr>
            <w:tcW w:w="1985" w:type="dxa"/>
          </w:tcPr>
          <w:p w14:paraId="5E1DA699" w14:textId="77777777"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</w:tcPr>
          <w:p w14:paraId="328D2468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BBA880A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6E01D4CD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574DAF56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5A4C619D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11CC4" w14:paraId="42D4C632" w14:textId="77777777">
        <w:trPr>
          <w:trHeight w:val="20"/>
        </w:trPr>
        <w:tc>
          <w:tcPr>
            <w:tcW w:w="1985" w:type="dxa"/>
          </w:tcPr>
          <w:p w14:paraId="07E6B8C8" w14:textId="77777777"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</w:tcPr>
          <w:p w14:paraId="394B8375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20FEFF31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7190AC8D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56388E70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52BD4A35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11CC4" w14:paraId="1450119E" w14:textId="77777777">
        <w:trPr>
          <w:trHeight w:val="20"/>
        </w:trPr>
        <w:tc>
          <w:tcPr>
            <w:tcW w:w="1985" w:type="dxa"/>
          </w:tcPr>
          <w:p w14:paraId="77C43810" w14:textId="77777777"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</w:tcPr>
          <w:p w14:paraId="3DA7BE17" w14:textId="77777777"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73450FE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5D141BE7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</w:tcPr>
          <w:p w14:paraId="677F61E1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1CDAE356" w14:textId="77777777"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5EC096CA" w14:textId="77777777" w:rsidR="00211CC4" w:rsidRDefault="00211CC4">
      <w:pPr>
        <w:spacing w:after="120"/>
        <w:rPr>
          <w:szCs w:val="28"/>
        </w:rPr>
      </w:pPr>
    </w:p>
    <w:p w14:paraId="1D65ACA9" w14:textId="77777777" w:rsidR="00211CC4" w:rsidRDefault="0095081E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609D8ABC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16E0491B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** У графі “Відповідність критеріям” зазначається:</w:t>
      </w:r>
    </w:p>
    <w:p w14:paraId="35615F7C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7398E73E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4BEC3580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FCD52A1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2E7D03E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522CA7A0" w14:textId="77777777"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1B2A4B">
        <w:rPr>
          <w:sz w:val="20"/>
        </w:rPr>
        <w:t>критичиністю</w:t>
      </w:r>
      <w:proofErr w:type="spellEnd"/>
      <w:r w:rsidRPr="001B2A4B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16277B72" w14:textId="77777777" w:rsidR="00211CC4" w:rsidRDefault="0095081E" w:rsidP="001B2A4B">
      <w:pPr>
        <w:widowControl w:val="0"/>
        <w:spacing w:after="120"/>
        <w:jc w:val="both"/>
        <w:rPr>
          <w:color w:val="000000" w:themeColor="text1"/>
          <w:sz w:val="20"/>
        </w:rPr>
      </w:pPr>
      <w:r w:rsidRPr="001B2A4B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03B7817C" w14:textId="77777777" w:rsidR="001B2A4B" w:rsidRPr="001B2A4B" w:rsidRDefault="001B2A4B" w:rsidP="001B2A4B">
      <w:pPr>
        <w:widowControl w:val="0"/>
        <w:spacing w:after="120"/>
        <w:jc w:val="both"/>
        <w:rPr>
          <w:color w:val="000000" w:themeColor="text1"/>
          <w:sz w:val="20"/>
        </w:rPr>
      </w:pPr>
    </w:p>
    <w:p w14:paraId="31EF26F3" w14:textId="77777777" w:rsidR="00211CC4" w:rsidRDefault="0095081E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  <w:lang w:val="ru-RU"/>
        </w:rPr>
        <w:t>Директор Личк</w:t>
      </w:r>
      <w:r>
        <w:rPr>
          <w:rFonts w:eastAsiaTheme="minorEastAsia"/>
          <w:color w:val="000000"/>
          <w:szCs w:val="28"/>
        </w:rPr>
        <w:t xml:space="preserve">івського ліцею: </w:t>
      </w:r>
    </w:p>
    <w:p w14:paraId="3EB5F4E5" w14:textId="77777777" w:rsidR="00211CC4" w:rsidRDefault="0095081E">
      <w:pPr>
        <w:widowControl w:val="0"/>
        <w:rPr>
          <w:rFonts w:eastAsiaTheme="minorEastAsia"/>
          <w:bCs/>
          <w:color w:val="000000"/>
          <w:szCs w:val="28"/>
          <w:lang w:val="zh-CN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 w:rsidR="001B2A4B"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zh-CN"/>
        </w:rPr>
        <w:t xml:space="preserve">                     </w:t>
      </w:r>
    </w:p>
    <w:p w14:paraId="6580CD01" w14:textId="77777777" w:rsidR="00211CC4" w:rsidRDefault="0095081E">
      <w:pPr>
        <w:widowControl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zh-CN"/>
        </w:rPr>
        <w:t>Підпис</w:t>
      </w:r>
    </w:p>
    <w:p w14:paraId="19459B13" w14:textId="77777777" w:rsidR="00211CC4" w:rsidRDefault="00211CC4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14:paraId="1E5AD71C" w14:textId="4C8506FD" w:rsidR="00211CC4" w:rsidRDefault="0095081E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BB378A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A8156B">
        <w:rPr>
          <w:rFonts w:eastAsiaTheme="minorEastAsia"/>
          <w:b/>
          <w:color w:val="000000"/>
          <w:sz w:val="24"/>
          <w:szCs w:val="24"/>
        </w:rPr>
        <w:t xml:space="preserve"> квітня</w:t>
      </w:r>
      <w:r w:rsidR="001B2A4B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BB378A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1DFB1149" w14:textId="77777777" w:rsidR="00211CC4" w:rsidRDefault="00211CC4">
      <w:pPr>
        <w:widowControl w:val="0"/>
        <w:rPr>
          <w:rFonts w:eastAsiaTheme="minorEastAsia"/>
          <w:b/>
          <w:sz w:val="24"/>
          <w:szCs w:val="24"/>
          <w:lang w:val="zh-CN"/>
        </w:rPr>
      </w:pPr>
    </w:p>
    <w:p w14:paraId="43D2D544" w14:textId="77777777" w:rsidR="001B2A4B" w:rsidRPr="001B2A4B" w:rsidRDefault="0095081E">
      <w:pPr>
        <w:widowControl w:val="0"/>
        <w:rPr>
          <w:rFonts w:eastAsia="SimSun"/>
          <w:b/>
          <w:sz w:val="20"/>
          <w:lang w:val="zh-CN" w:eastAsia="zh-CN"/>
        </w:rPr>
      </w:pPr>
      <w:r w:rsidRPr="001B2A4B">
        <w:rPr>
          <w:rFonts w:eastAsiaTheme="minorEastAsia"/>
          <w:b/>
          <w:sz w:val="20"/>
          <w:lang w:val="zh-CN"/>
        </w:rPr>
        <w:t xml:space="preserve">Виконавець: </w:t>
      </w:r>
    </w:p>
    <w:p w14:paraId="0A4C70F1" w14:textId="77777777" w:rsidR="00211CC4" w:rsidRPr="001B2A4B" w:rsidRDefault="0095081E">
      <w:pPr>
        <w:widowControl w:val="0"/>
        <w:rPr>
          <w:rFonts w:eastAsiaTheme="minorEastAsia"/>
          <w:b/>
          <w:color w:val="000000"/>
          <w:sz w:val="20"/>
        </w:rPr>
      </w:pPr>
      <w:r w:rsidRPr="001B2A4B">
        <w:rPr>
          <w:rFonts w:eastAsiaTheme="minorEastAsia"/>
          <w:b/>
          <w:sz w:val="20"/>
        </w:rPr>
        <w:t>Григорій САБАКАР,</w:t>
      </w:r>
      <w:r w:rsidRPr="001B2A4B">
        <w:rPr>
          <w:rFonts w:eastAsiaTheme="minorEastAsia"/>
          <w:b/>
          <w:sz w:val="20"/>
          <w:lang w:val="zh-CN"/>
        </w:rPr>
        <w:t xml:space="preserve"> </w:t>
      </w:r>
      <w:r w:rsidRPr="001B2A4B">
        <w:rPr>
          <w:rFonts w:eastAsiaTheme="minorEastAsia"/>
          <w:b/>
          <w:sz w:val="20"/>
        </w:rPr>
        <w:t>+38 (</w:t>
      </w:r>
      <w:r w:rsidRPr="001B2A4B">
        <w:rPr>
          <w:rFonts w:eastAsiaTheme="minorEastAsia"/>
          <w:b/>
          <w:sz w:val="20"/>
          <w:lang w:val="zh-CN"/>
        </w:rPr>
        <w:t>050</w:t>
      </w:r>
      <w:r w:rsidRPr="001B2A4B">
        <w:rPr>
          <w:rFonts w:eastAsiaTheme="minorEastAsia"/>
          <w:b/>
          <w:sz w:val="20"/>
        </w:rPr>
        <w:t>) 730 88 07</w:t>
      </w:r>
    </w:p>
    <w:p w14:paraId="31957BDC" w14:textId="77777777" w:rsidR="00211CC4" w:rsidRDefault="0095081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4EBD6423" w14:textId="77777777" w:rsidR="00211CC4" w:rsidRDefault="00211CC4">
      <w:pPr>
        <w:rPr>
          <w:sz w:val="24"/>
          <w:szCs w:val="24"/>
        </w:rPr>
      </w:pPr>
    </w:p>
    <w:sectPr w:rsidR="00211CC4">
      <w:headerReference w:type="even" r:id="rId17"/>
      <w:headerReference w:type="default" r:id="rId18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0171D" w14:textId="77777777" w:rsidR="00C35652" w:rsidRDefault="00C35652">
      <w:r>
        <w:separator/>
      </w:r>
    </w:p>
  </w:endnote>
  <w:endnote w:type="continuationSeparator" w:id="0">
    <w:p w14:paraId="48C61781" w14:textId="77777777" w:rsidR="00C35652" w:rsidRDefault="00C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ogle Sans;Roboto;RobotoDraft;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F996A" w14:textId="77777777" w:rsidR="00C35652" w:rsidRDefault="00C35652">
      <w:r>
        <w:separator/>
      </w:r>
    </w:p>
  </w:footnote>
  <w:footnote w:type="continuationSeparator" w:id="0">
    <w:p w14:paraId="2E5BACDC" w14:textId="77777777" w:rsidR="00C35652" w:rsidRDefault="00C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1CDAC" w14:textId="77777777" w:rsidR="00211CC4" w:rsidRDefault="0095081E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D4802E8" wp14:editId="0EA447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D0BDFA" w14:textId="77777777" w:rsidR="00211CC4" w:rsidRDefault="0095081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Рам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MH6NFLpAQAAJgQAAA4AAAAAAAAAAAAAAAAALgIAAGRycy9lMm9Eb2MueG1sUEsBAi0AFAAG&#10;AAgAAAAhAGx/tdbUAAAAAQEAAA8AAAAAAAAAAAAAAAAAQwQAAGRycy9kb3ducmV2LnhtbFBLBQYA&#10;AAAABAAEAPMAAABEBQAAAAA=&#10;" o:allowincell="f" filled="f" stroked="f" strokeweight="0">
              <v:textbox style="mso-fit-shape-to-text:t" inset="0,0,0,0">
                <w:txbxContent>
                  <w:p w:rsidR="00211CC4" w:rsidRDefault="0095081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0D34" w14:textId="77777777" w:rsidR="00211CC4" w:rsidRDefault="0095081E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F460C6B" wp14:editId="4D5751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1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36B709" w14:textId="638F339C" w:rsidR="00211CC4" w:rsidRDefault="0095081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156B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F460C6B" id="Рамка2" o:spid="_x0000_s1027" style="position:absolute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14:paraId="6536B709" w14:textId="638F339C" w:rsidR="00211CC4" w:rsidRDefault="0095081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156B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6"/>
    <w:rsid w:val="000D3C29"/>
    <w:rsid w:val="001B2A4B"/>
    <w:rsid w:val="00211CC4"/>
    <w:rsid w:val="00312031"/>
    <w:rsid w:val="00373551"/>
    <w:rsid w:val="004D39F8"/>
    <w:rsid w:val="00594348"/>
    <w:rsid w:val="007F4516"/>
    <w:rsid w:val="0095081E"/>
    <w:rsid w:val="009D6F3B"/>
    <w:rsid w:val="00A8156B"/>
    <w:rsid w:val="00B3174A"/>
    <w:rsid w:val="00BB378A"/>
    <w:rsid w:val="00C35652"/>
    <w:rsid w:val="00EF0338"/>
    <w:rsid w:val="00F03BFD"/>
    <w:rsid w:val="16B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2A77F"/>
  <w15:docId w15:val="{4D562FE8-4D6E-4A97-8A1E-A8B2F035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qFormat="1"/>
    <w:lsdException w:name="annotation reference" w:uiPriority="99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lang w:eastAsia="ru-RU"/>
    </w:rPr>
  </w:style>
  <w:style w:type="paragraph" w:styleId="ab">
    <w:name w:val="annotation subject"/>
    <w:basedOn w:val="a9"/>
    <w:next w:val="a9"/>
    <w:link w:val="ac"/>
    <w:uiPriority w:val="99"/>
    <w:unhideWhenUsed/>
    <w:qFormat/>
    <w:rPr>
      <w:b/>
      <w:bCs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Title"/>
    <w:basedOn w:val="a"/>
    <w:next w:val="af"/>
    <w:link w:val="af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</w:pPr>
  </w:style>
  <w:style w:type="paragraph" w:styleId="af4">
    <w:name w:val="List"/>
    <w:basedOn w:val="af"/>
    <w:qFormat/>
    <w:rPr>
      <w:rFonts w:cs="Arial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8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character" w:customStyle="1" w:styleId="af1">
    <w:name w:val="Заголовок Знак"/>
    <w:basedOn w:val="a0"/>
    <w:link w:val="af0"/>
    <w:qFormat/>
    <w:rPr>
      <w:b/>
      <w:sz w:val="72"/>
      <w:szCs w:val="72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qFormat/>
    <w:rPr>
      <w:b/>
      <w:bCs/>
      <w:sz w:val="20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7">
    <w:name w:val="Подзаголовок Знак"/>
    <w:basedOn w:val="a0"/>
    <w:link w:val="af6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</w:style>
  <w:style w:type="character" w:customStyle="1" w:styleId="rvts44">
    <w:name w:val="rvts44"/>
    <w:basedOn w:val="a0"/>
    <w:qFormat/>
  </w:style>
  <w:style w:type="paragraph" w:customStyle="1" w:styleId="af9">
    <w:name w:val="Покажчик"/>
    <w:basedOn w:val="a"/>
    <w:qFormat/>
    <w:pPr>
      <w:suppressLineNumbers/>
    </w:pPr>
    <w:rPr>
      <w:rFonts w:cs="Arial"/>
    </w:rPr>
  </w:style>
  <w:style w:type="paragraph" w:customStyle="1" w:styleId="afa">
    <w:name w:val="Верхній і нижній колонтитули"/>
    <w:basedOn w:val="a"/>
    <w:qFormat/>
  </w:style>
  <w:style w:type="paragraph" w:customStyle="1" w:styleId="afb">
    <w:name w:val="Нормальний текст"/>
    <w:basedOn w:val="a"/>
    <w:qFormat/>
    <w:pPr>
      <w:spacing w:before="120"/>
      <w:ind w:firstLine="567"/>
    </w:pPr>
  </w:style>
  <w:style w:type="paragraph" w:customStyle="1" w:styleId="afc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d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e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f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f0">
    <w:name w:val="Вид документа"/>
    <w:basedOn w:val="aff"/>
    <w:next w:val="a"/>
    <w:qFormat/>
    <w:pPr>
      <w:spacing w:before="360" w:after="240"/>
    </w:pPr>
    <w:rPr>
      <w:spacing w:val="20"/>
      <w:sz w:val="26"/>
    </w:rPr>
  </w:style>
  <w:style w:type="paragraph" w:customStyle="1" w:styleId="aff1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2">
    <w:name w:val="Назва документа"/>
    <w:basedOn w:val="a"/>
    <w:next w:val="afb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st7">
    <w:name w:val="st7"/>
    <w:uiPriority w:val="99"/>
    <w:qFormat/>
    <w:pPr>
      <w:widowControl w:val="0"/>
      <w:suppressAutoHyphens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suppressAutoHyphens/>
      <w:spacing w:before="120" w:after="120"/>
    </w:pPr>
    <w:rPr>
      <w:rFonts w:eastAsiaTheme="minorEastAsia"/>
      <w:sz w:val="24"/>
      <w:szCs w:val="24"/>
      <w:lang w:val="zh-CN" w:eastAsia="uk-UA"/>
    </w:rPr>
  </w:style>
  <w:style w:type="paragraph" w:customStyle="1" w:styleId="12">
    <w:name w:val="Рецензия1"/>
    <w:uiPriority w:val="99"/>
    <w:semiHidden/>
    <w:qFormat/>
    <w:pPr>
      <w:suppressAutoHyphens/>
    </w:pPr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4">
    <w:name w:val="Вміст рамки"/>
    <w:basedOn w:val="a"/>
    <w:qFormat/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pakivka.dnepredu.com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461794151222904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F2B58-595E-4F56-942A-91FB0B0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17</Pages>
  <Words>2654</Words>
  <Characters>15130</Characters>
  <Application>Microsoft Office Word</Application>
  <DocSecurity>0</DocSecurity>
  <Lines>126</Lines>
  <Paragraphs>35</Paragraphs>
  <ScaleCrop>false</ScaleCrop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2025-06-27T11:58:00Z</cp:lastPrinted>
  <dcterms:created xsi:type="dcterms:W3CDTF">2025-03-20T15:55:00Z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FB4E78D5E71440AA962D5BC6C3A0C666_12</vt:lpwstr>
  </property>
</Properties>
</file>