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DE29D" w14:textId="77777777"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14:paraId="23FB4288" w14:textId="77777777"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14:paraId="7934164C" w14:textId="77777777"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427"/>
      </w:tblGrid>
      <w:tr w:rsidR="00C96A29" w:rsidRPr="006B6C31" w14:paraId="72F062B2" w14:textId="77777777" w:rsidTr="002E2C3F">
        <w:trPr>
          <w:trHeight w:val="20"/>
        </w:trPr>
        <w:tc>
          <w:tcPr>
            <w:tcW w:w="567" w:type="dxa"/>
          </w:tcPr>
          <w:p w14:paraId="5E486478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14:paraId="21D7E81D" w14:textId="61E1542F" w:rsidR="00C96A29" w:rsidRPr="006B6C31" w:rsidRDefault="00C96A29" w:rsidP="008B0C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8B0CC2">
              <w:rPr>
                <w:i/>
                <w:sz w:val="28"/>
                <w:szCs w:val="28"/>
                <w:u w:val="single"/>
              </w:rPr>
              <w:t xml:space="preserve">Комунальна установа «Центр надання соціальних послуг» </w:t>
            </w:r>
            <w:r w:rsidR="002A7372" w:rsidRPr="002A7372">
              <w:rPr>
                <w:i/>
                <w:sz w:val="28"/>
                <w:szCs w:val="28"/>
                <w:u w:val="single"/>
              </w:rPr>
              <w:t xml:space="preserve">Личківської </w:t>
            </w:r>
            <w:proofErr w:type="spellStart"/>
            <w:r w:rsidR="002A7372" w:rsidRPr="002A7372">
              <w:rPr>
                <w:i/>
                <w:sz w:val="28"/>
                <w:szCs w:val="28"/>
                <w:u w:val="single"/>
              </w:rPr>
              <w:t>сілської</w:t>
            </w:r>
            <w:proofErr w:type="spellEnd"/>
            <w:r w:rsidR="002A7372" w:rsidRPr="002A7372">
              <w:rPr>
                <w:i/>
                <w:sz w:val="28"/>
                <w:szCs w:val="28"/>
                <w:u w:val="single"/>
              </w:rPr>
              <w:t xml:space="preserve"> ради</w:t>
            </w:r>
          </w:p>
        </w:tc>
      </w:tr>
      <w:tr w:rsidR="00C96A29" w:rsidRPr="006B6C31" w14:paraId="3F6D5F25" w14:textId="77777777" w:rsidTr="002E2C3F">
        <w:trPr>
          <w:trHeight w:val="20"/>
        </w:trPr>
        <w:tc>
          <w:tcPr>
            <w:tcW w:w="567" w:type="dxa"/>
          </w:tcPr>
          <w:p w14:paraId="0B072F6B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14:paraId="2DB2CCF3" w14:textId="18AF98F9" w:rsidR="00C96A29" w:rsidRPr="006B6C31" w:rsidRDefault="00C96A29" w:rsidP="008B0C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2A7372" w:rsidRPr="002A7372">
              <w:rPr>
                <w:i/>
                <w:sz w:val="28"/>
                <w:szCs w:val="28"/>
                <w:u w:val="single"/>
              </w:rPr>
              <w:t xml:space="preserve">Надання </w:t>
            </w:r>
            <w:r w:rsidR="008B0CC2">
              <w:rPr>
                <w:i/>
                <w:sz w:val="28"/>
                <w:szCs w:val="28"/>
                <w:u w:val="single"/>
              </w:rPr>
              <w:t xml:space="preserve">соціальних </w:t>
            </w:r>
            <w:r w:rsidR="002A7372" w:rsidRPr="002A7372">
              <w:rPr>
                <w:i/>
                <w:sz w:val="28"/>
                <w:szCs w:val="28"/>
                <w:u w:val="single"/>
              </w:rPr>
              <w:t>послуг</w:t>
            </w:r>
          </w:p>
        </w:tc>
      </w:tr>
      <w:tr w:rsidR="00C96A29" w:rsidRPr="006B6C31" w14:paraId="7C41798C" w14:textId="77777777" w:rsidTr="002E2C3F">
        <w:trPr>
          <w:trHeight w:val="20"/>
        </w:trPr>
        <w:tc>
          <w:tcPr>
            <w:tcW w:w="567" w:type="dxa"/>
          </w:tcPr>
          <w:p w14:paraId="61E7D240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14:paraId="1579C9DA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14:paraId="5327C8FC" w14:textId="77777777" w:rsidTr="002E2C3F">
        <w:trPr>
          <w:trHeight w:val="20"/>
        </w:trPr>
        <w:tc>
          <w:tcPr>
            <w:tcW w:w="567" w:type="dxa"/>
          </w:tcPr>
          <w:p w14:paraId="76E0E96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2D669325" w14:textId="201A4FDF" w:rsidR="00C96A29" w:rsidRPr="006B6C31" w:rsidRDefault="00C96A29" w:rsidP="008B0C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</w:t>
            </w:r>
            <w:r w:rsidR="008B0CC2">
              <w:rPr>
                <w:sz w:val="28"/>
                <w:szCs w:val="28"/>
              </w:rPr>
              <w:t xml:space="preserve">село </w:t>
            </w:r>
          </w:p>
        </w:tc>
      </w:tr>
      <w:tr w:rsidR="00C96A29" w:rsidRPr="006B6C31" w14:paraId="3BC6B016" w14:textId="77777777" w:rsidTr="002E2C3F">
        <w:trPr>
          <w:trHeight w:val="20"/>
        </w:trPr>
        <w:tc>
          <w:tcPr>
            <w:tcW w:w="567" w:type="dxa"/>
          </w:tcPr>
          <w:p w14:paraId="38563D85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F82E637" w14:textId="5ED4D163" w:rsidR="00C96A29" w:rsidRPr="00A25DA8" w:rsidRDefault="009672B9" w:rsidP="00D42F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назва</w:t>
            </w:r>
            <w:r w:rsidR="00A25DA8">
              <w:rPr>
                <w:sz w:val="28"/>
                <w:szCs w:val="28"/>
              </w:rPr>
              <w:t xml:space="preserve"> населеного пункту </w:t>
            </w:r>
            <w:r w:rsidR="00D42F8E">
              <w:rPr>
                <w:i/>
                <w:sz w:val="28"/>
                <w:szCs w:val="28"/>
                <w:u w:val="single"/>
              </w:rPr>
              <w:t>Личково</w:t>
            </w:r>
          </w:p>
        </w:tc>
      </w:tr>
      <w:tr w:rsidR="00C96A29" w:rsidRPr="006B6C31" w14:paraId="7A87747A" w14:textId="77777777" w:rsidTr="002E2C3F">
        <w:trPr>
          <w:trHeight w:val="20"/>
        </w:trPr>
        <w:tc>
          <w:tcPr>
            <w:tcW w:w="567" w:type="dxa"/>
          </w:tcPr>
          <w:p w14:paraId="505E093E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429573C7" w14:textId="62DA82F3" w:rsidR="00C96A29" w:rsidRPr="00A25DA8" w:rsidRDefault="009672B9" w:rsidP="00D42F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i/>
                <w:sz w:val="28"/>
                <w:szCs w:val="28"/>
                <w:u w:val="single"/>
              </w:rPr>
            </w:pPr>
            <w:r w:rsidRPr="00A25DA8">
              <w:rPr>
                <w:b/>
                <w:sz w:val="28"/>
                <w:szCs w:val="28"/>
                <w:u w:val="single"/>
              </w:rPr>
              <w:t>назва</w:t>
            </w:r>
            <w:r w:rsidR="00C96A29" w:rsidRPr="00A25DA8">
              <w:rPr>
                <w:b/>
                <w:sz w:val="28"/>
                <w:szCs w:val="28"/>
                <w:u w:val="single"/>
              </w:rPr>
              <w:t xml:space="preserve"> вулиці</w:t>
            </w:r>
            <w:r w:rsidR="00C96A29" w:rsidRPr="006B6C31">
              <w:rPr>
                <w:sz w:val="28"/>
                <w:szCs w:val="28"/>
              </w:rPr>
              <w:t xml:space="preserve">, бульвару, проспекту, провулку, площі тощо </w:t>
            </w:r>
            <w:r w:rsidR="00D42F8E">
              <w:rPr>
                <w:i/>
                <w:sz w:val="28"/>
                <w:szCs w:val="28"/>
                <w:u w:val="single"/>
              </w:rPr>
              <w:t>Центральна</w:t>
            </w:r>
          </w:p>
        </w:tc>
      </w:tr>
      <w:tr w:rsidR="00C96A29" w:rsidRPr="006B6C31" w14:paraId="4528AEEA" w14:textId="77777777" w:rsidTr="002E2C3F">
        <w:trPr>
          <w:trHeight w:val="80"/>
        </w:trPr>
        <w:tc>
          <w:tcPr>
            <w:tcW w:w="567" w:type="dxa"/>
          </w:tcPr>
          <w:p w14:paraId="398C6EB2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B7F7E9A" w14:textId="7767F420" w:rsidR="00C96A29" w:rsidRPr="006B6C31" w:rsidRDefault="00C96A29" w:rsidP="00A2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номер будинку</w:t>
            </w:r>
            <w:r w:rsidRPr="00A25DA8">
              <w:rPr>
                <w:i/>
                <w:sz w:val="28"/>
                <w:szCs w:val="28"/>
                <w:u w:val="single"/>
              </w:rPr>
              <w:t xml:space="preserve"> </w:t>
            </w:r>
            <w:r w:rsidR="00A25DA8" w:rsidRPr="00A25DA8">
              <w:rPr>
                <w:i/>
                <w:sz w:val="28"/>
                <w:szCs w:val="28"/>
                <w:u w:val="single"/>
              </w:rPr>
              <w:t>1</w:t>
            </w:r>
            <w:r w:rsidR="00D42F8E">
              <w:rPr>
                <w:i/>
                <w:sz w:val="28"/>
                <w:szCs w:val="28"/>
                <w:u w:val="single"/>
              </w:rPr>
              <w:t>03</w:t>
            </w:r>
          </w:p>
        </w:tc>
      </w:tr>
      <w:tr w:rsidR="00C96A29" w:rsidRPr="006B6C31" w14:paraId="40B86959" w14:textId="77777777" w:rsidTr="002E2C3F">
        <w:trPr>
          <w:trHeight w:val="20"/>
        </w:trPr>
        <w:tc>
          <w:tcPr>
            <w:tcW w:w="567" w:type="dxa"/>
          </w:tcPr>
          <w:p w14:paraId="44CB2019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14:paraId="3F9B37CC" w14:textId="2B5BAAE8" w:rsidR="00C96A29" w:rsidRPr="006B6C31" w:rsidRDefault="00C96A29" w:rsidP="00D42F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D42F8E">
              <w:rPr>
                <w:i/>
                <w:sz w:val="28"/>
                <w:szCs w:val="28"/>
                <w:u w:val="single"/>
              </w:rPr>
              <w:t>2</w:t>
            </w:r>
            <w:r w:rsidR="00A25DA8">
              <w:rPr>
                <w:i/>
                <w:sz w:val="28"/>
                <w:szCs w:val="28"/>
                <w:u w:val="single"/>
              </w:rPr>
              <w:t xml:space="preserve"> (</w:t>
            </w:r>
            <w:r w:rsidR="00D42F8E">
              <w:rPr>
                <w:i/>
                <w:sz w:val="28"/>
                <w:szCs w:val="28"/>
                <w:u w:val="single"/>
              </w:rPr>
              <w:t>два</w:t>
            </w:r>
            <w:r w:rsidR="00A25DA8">
              <w:rPr>
                <w:i/>
                <w:sz w:val="28"/>
                <w:szCs w:val="28"/>
                <w:u w:val="single"/>
              </w:rPr>
              <w:t>)</w:t>
            </w:r>
          </w:p>
        </w:tc>
      </w:tr>
      <w:tr w:rsidR="00C96A29" w:rsidRPr="006B6C31" w14:paraId="52081CE9" w14:textId="77777777" w:rsidTr="002E2C3F">
        <w:trPr>
          <w:trHeight w:val="20"/>
        </w:trPr>
        <w:tc>
          <w:tcPr>
            <w:tcW w:w="567" w:type="dxa"/>
          </w:tcPr>
          <w:p w14:paraId="7DAE45C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14:paraId="21B9052C" w14:textId="1BC45D2C" w:rsidR="00C96A29" w:rsidRPr="006B6C31" w:rsidRDefault="00C96A29" w:rsidP="00A2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</w:t>
            </w:r>
            <w:r w:rsidR="008B0CC2">
              <w:rPr>
                <w:sz w:val="28"/>
                <w:szCs w:val="28"/>
              </w:rPr>
              <w:t>комунальна</w:t>
            </w:r>
          </w:p>
        </w:tc>
      </w:tr>
      <w:tr w:rsidR="00C96A29" w:rsidRPr="006B6C31" w14:paraId="5DEC113F" w14:textId="77777777" w:rsidTr="002E2C3F">
        <w:trPr>
          <w:trHeight w:val="20"/>
        </w:trPr>
        <w:tc>
          <w:tcPr>
            <w:tcW w:w="567" w:type="dxa"/>
          </w:tcPr>
          <w:p w14:paraId="1C49EBC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14:paraId="579DDB1F" w14:textId="4919514F" w:rsidR="00C96A29" w:rsidRPr="008B0CC2" w:rsidRDefault="00C96A29" w:rsidP="008B0C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>у разі наявності)</w:t>
            </w:r>
            <w:r w:rsidR="00A25DA8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="00A25DA8">
              <w:rPr>
                <w:sz w:val="28"/>
                <w:szCs w:val="28"/>
                <w:lang w:val="ru-RU"/>
              </w:rPr>
              <w:t>ел.адреса</w:t>
            </w:r>
            <w:proofErr w:type="spellEnd"/>
            <w:r w:rsidR="00A25DA8">
              <w:rPr>
                <w:sz w:val="28"/>
                <w:szCs w:val="28"/>
                <w:lang w:val="ru-RU"/>
              </w:rPr>
              <w:t xml:space="preserve">: </w:t>
            </w:r>
            <w:r w:rsidR="008B0CC2">
              <w:rPr>
                <w:sz w:val="28"/>
                <w:szCs w:val="28"/>
                <w:lang w:val="ru-RU"/>
              </w:rPr>
              <w:t xml:space="preserve">+38 (068)8718525 </w:t>
            </w:r>
            <w:proofErr w:type="spellStart"/>
            <w:r w:rsidR="008F37C7">
              <w:rPr>
                <w:sz w:val="28"/>
                <w:szCs w:val="28"/>
                <w:lang w:val="ru-RU"/>
              </w:rPr>
              <w:t>Тетяна</w:t>
            </w:r>
            <w:r w:rsidR="008B0CC2">
              <w:rPr>
                <w:sz w:val="28"/>
                <w:szCs w:val="28"/>
                <w:lang w:val="ru-RU"/>
              </w:rPr>
              <w:t>ТКАЧЕНКО</w:t>
            </w:r>
            <w:proofErr w:type="spellEnd"/>
            <w:r w:rsidR="008F37C7">
              <w:rPr>
                <w:sz w:val="28"/>
                <w:szCs w:val="28"/>
                <w:lang w:val="ru-RU"/>
              </w:rPr>
              <w:t>,</w:t>
            </w:r>
            <w:r w:rsidR="001E4716">
              <w:rPr>
                <w:sz w:val="28"/>
                <w:szCs w:val="28"/>
                <w:lang w:val="ru-RU"/>
              </w:rPr>
              <w:t xml:space="preserve"> </w:t>
            </w:r>
            <w:hyperlink r:id="rId8" w:history="1">
              <w:r w:rsidR="00817305" w:rsidRPr="007268D3">
                <w:rPr>
                  <w:rStyle w:val="af5"/>
                  <w:rFonts w:ascii="Roboto" w:hAnsi="Roboto" w:cs="Helvetica"/>
                  <w:sz w:val="27"/>
                  <w:szCs w:val="27"/>
                </w:rPr>
                <w:t>kucnsp.lsr@gmail.com</w:t>
              </w:r>
            </w:hyperlink>
            <w:r w:rsidR="00817305">
              <w:rPr>
                <w:rFonts w:ascii="Roboto" w:hAnsi="Roboto" w:cs="Helvetica"/>
                <w:color w:val="1F1F1F"/>
                <w:sz w:val="27"/>
                <w:szCs w:val="27"/>
              </w:rPr>
              <w:t xml:space="preserve"> </w:t>
            </w:r>
          </w:p>
        </w:tc>
      </w:tr>
      <w:tr w:rsidR="00C96A29" w:rsidRPr="006B6C31" w14:paraId="78C0FA9F" w14:textId="77777777" w:rsidTr="002E2C3F">
        <w:trPr>
          <w:trHeight w:val="20"/>
        </w:trPr>
        <w:tc>
          <w:tcPr>
            <w:tcW w:w="567" w:type="dxa"/>
          </w:tcPr>
          <w:p w14:paraId="445E87A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14:paraId="798830B1" w14:textId="5D67C652" w:rsidR="00C96A29" w:rsidRPr="006B6C31" w:rsidRDefault="00C96A29" w:rsidP="008B0C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Посилання на фото- та відеоматеріали</w:t>
            </w:r>
            <w:r w:rsidR="008F37C7">
              <w:rPr>
                <w:sz w:val="28"/>
                <w:szCs w:val="28"/>
              </w:rPr>
              <w:t xml:space="preserve"> </w:t>
            </w:r>
            <w:hyperlink r:id="rId9" w:history="1">
              <w:r w:rsidR="00817305" w:rsidRPr="007268D3">
                <w:rPr>
                  <w:rStyle w:val="af5"/>
                  <w:szCs w:val="28"/>
                </w:rPr>
                <w:t>https://www.facebook.com/groups/989484739807269</w:t>
              </w:r>
            </w:hyperlink>
            <w:r w:rsidR="00817305">
              <w:rPr>
                <w:sz w:val="28"/>
                <w:szCs w:val="28"/>
              </w:rPr>
              <w:t xml:space="preserve"> </w:t>
            </w:r>
          </w:p>
        </w:tc>
      </w:tr>
      <w:tr w:rsidR="00C96A29" w:rsidRPr="006B6C31" w14:paraId="3CCEC2ED" w14:textId="77777777" w:rsidTr="002E2C3F">
        <w:trPr>
          <w:trHeight w:val="20"/>
        </w:trPr>
        <w:tc>
          <w:tcPr>
            <w:tcW w:w="567" w:type="dxa"/>
          </w:tcPr>
          <w:p w14:paraId="1E5B9D93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14:paraId="3BB8D4F6" w14:textId="46848D92" w:rsidR="00C96A29" w:rsidRPr="006B6C31" w:rsidRDefault="00C96A29" w:rsidP="008F37C7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A25DA8" w:rsidRPr="00A25DA8">
              <w:rPr>
                <w:i/>
                <w:sz w:val="28"/>
                <w:szCs w:val="28"/>
                <w:u w:val="single"/>
              </w:rPr>
              <w:t>2</w:t>
            </w:r>
            <w:r w:rsidR="008F37C7">
              <w:rPr>
                <w:i/>
                <w:sz w:val="28"/>
                <w:szCs w:val="28"/>
                <w:u w:val="single"/>
              </w:rPr>
              <w:t>9</w:t>
            </w:r>
            <w:r w:rsidR="00A25DA8" w:rsidRPr="00A25DA8">
              <w:rPr>
                <w:i/>
                <w:sz w:val="28"/>
                <w:szCs w:val="28"/>
                <w:u w:val="single"/>
              </w:rPr>
              <w:t>.0</w:t>
            </w:r>
            <w:r w:rsidR="008F37C7">
              <w:rPr>
                <w:i/>
                <w:sz w:val="28"/>
                <w:szCs w:val="28"/>
                <w:u w:val="single"/>
              </w:rPr>
              <w:t>9</w:t>
            </w:r>
            <w:r w:rsidR="00A25DA8" w:rsidRPr="00A25DA8">
              <w:rPr>
                <w:i/>
                <w:sz w:val="28"/>
                <w:szCs w:val="28"/>
                <w:u w:val="single"/>
              </w:rPr>
              <w:t>.2025</w:t>
            </w:r>
          </w:p>
        </w:tc>
      </w:tr>
    </w:tbl>
    <w:p w14:paraId="6318C49A" w14:textId="77777777" w:rsidR="00C96A29" w:rsidRPr="006B6C31" w:rsidRDefault="00C96A29" w:rsidP="00C96A29">
      <w:pPr>
        <w:pStyle w:val="a5"/>
        <w:spacing w:after="120"/>
        <w:ind w:firstLine="0"/>
        <w:jc w:val="center"/>
        <w:rPr>
          <w:szCs w:val="28"/>
        </w:rPr>
      </w:pPr>
    </w:p>
    <w:tbl>
      <w:tblPr>
        <w:tblW w:w="6095" w:type="pct"/>
        <w:tblInd w:w="-1276" w:type="dxa"/>
        <w:tblLook w:val="0600" w:firstRow="0" w:lastRow="0" w:firstColumn="0" w:lastColumn="0" w:noHBand="1" w:noVBand="1"/>
      </w:tblPr>
      <w:tblGrid>
        <w:gridCol w:w="3873"/>
        <w:gridCol w:w="1832"/>
        <w:gridCol w:w="1852"/>
        <w:gridCol w:w="3501"/>
      </w:tblGrid>
      <w:tr w:rsidR="00666397" w:rsidRPr="006B6C31" w14:paraId="1800B055" w14:textId="77777777" w:rsidTr="00811F8E">
        <w:trPr>
          <w:trHeight w:val="20"/>
          <w:tblHeader/>
        </w:trPr>
        <w:tc>
          <w:tcPr>
            <w:tcW w:w="1751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3B453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DB9086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8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441EF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5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651C6F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666397" w:rsidRPr="006B6C31" w14:paraId="3819CC79" w14:textId="77777777" w:rsidTr="00811F8E">
        <w:trPr>
          <w:trHeight w:val="20"/>
        </w:trPr>
        <w:tc>
          <w:tcPr>
            <w:tcW w:w="1751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976D5" w14:textId="77777777" w:rsidR="00C96A29" w:rsidRPr="008F37C7" w:rsidRDefault="00C96A29" w:rsidP="002E2C3F">
            <w:pPr>
              <w:spacing w:before="120"/>
              <w:rPr>
                <w:b/>
                <w:szCs w:val="28"/>
              </w:rPr>
            </w:pPr>
            <w:r w:rsidRPr="008F37C7">
              <w:rPr>
                <w:b/>
                <w:szCs w:val="28"/>
              </w:rPr>
              <w:t>1. Шляхи руху до будівлі або споруди:</w:t>
            </w:r>
          </w:p>
        </w:tc>
        <w:tc>
          <w:tcPr>
            <w:tcW w:w="828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0ADE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D7A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58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7F1F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666397" w:rsidRPr="006B6C31" w14:paraId="7A746193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6059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 xml:space="preserve">на </w:t>
            </w:r>
            <w:r w:rsidRPr="006B6C31">
              <w:rPr>
                <w:szCs w:val="28"/>
              </w:rPr>
              <w:lastRenderedPageBreak/>
              <w:t>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13E3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C549E" w14:textId="6FED4494" w:rsidR="00C96A29" w:rsidRPr="006B6C31" w:rsidRDefault="00A201FC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A25DA8">
              <w:rPr>
                <w:szCs w:val="28"/>
              </w:rPr>
              <w:t>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1279E7" w14:textId="77777777" w:rsidR="00C96A29" w:rsidRDefault="00DB3C7A" w:rsidP="00A25DA8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паркувальні місця для осіб з інвалідністю</w:t>
            </w:r>
            <w:r>
              <w:rPr>
                <w:szCs w:val="28"/>
              </w:rPr>
              <w:t xml:space="preserve"> відсутні</w:t>
            </w:r>
          </w:p>
          <w:p w14:paraId="3856F150" w14:textId="4DCD0180" w:rsidR="008F37C7" w:rsidRPr="006B6C31" w:rsidRDefault="008F37C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lastRenderedPageBreak/>
              <w:drawing>
                <wp:inline distT="0" distB="0" distL="0" distR="0" wp14:anchorId="5902D784" wp14:editId="5D045F6D">
                  <wp:extent cx="933796" cy="124509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000153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893" cy="125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CBF791F" wp14:editId="0E332C5B">
                  <wp:extent cx="909847" cy="1213164"/>
                  <wp:effectExtent l="0" t="0" r="508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000153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7231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01664C0B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04A9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AB5B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9D0B2" w14:textId="134E2EFF" w:rsidR="00C96A29" w:rsidRPr="006B6C31" w:rsidRDefault="00DB3C7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824BE" w14:textId="776F1C17" w:rsidR="00C96A29" w:rsidRPr="006B6C31" w:rsidRDefault="008F37C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Паркувальні місця для осіб з інвалідністю відсутні</w:t>
            </w:r>
          </w:p>
        </w:tc>
      </w:tr>
      <w:tr w:rsidR="00666397" w:rsidRPr="006B6C31" w14:paraId="0CFD345F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FEC41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7648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8C8CA" w14:textId="2A417056" w:rsidR="00C96A29" w:rsidRPr="006B6C31" w:rsidRDefault="008A5DA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3BD23D" w14:textId="7FB0C15C" w:rsidR="00C96A29" w:rsidRPr="006B6C31" w:rsidRDefault="008F37C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Велопарковка в наявності</w:t>
            </w:r>
          </w:p>
        </w:tc>
      </w:tr>
      <w:tr w:rsidR="00666397" w:rsidRPr="006B6C31" w14:paraId="3C0F2398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EDB8E" w14:textId="6908A28B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9B58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58E79" w14:textId="3CB6E708" w:rsidR="00C96A29" w:rsidRPr="006B6C31" w:rsidRDefault="00DB3C7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7AC05" w14:textId="6822D7E0" w:rsidR="00C96A29" w:rsidRPr="006B6C31" w:rsidRDefault="008F37C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Ширина становить </w:t>
            </w:r>
            <w:r w:rsidRPr="006B6C31">
              <w:rPr>
                <w:szCs w:val="28"/>
              </w:rPr>
              <w:t>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</w:tr>
      <w:tr w:rsidR="00666397" w:rsidRPr="006B6C31" w14:paraId="05B6FE23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1F407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  <w:p w14:paraId="2BD547A6" w14:textId="171960C4" w:rsidR="009672B9" w:rsidRPr="006B6C31" w:rsidRDefault="009672B9" w:rsidP="002E2C3F">
            <w:pPr>
              <w:spacing w:before="120"/>
              <w:rPr>
                <w:szCs w:val="28"/>
              </w:rPr>
            </w:pP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A857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E2D98" w14:textId="1143C287" w:rsidR="00C96A29" w:rsidRPr="006B6C31" w:rsidRDefault="00DB3C7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677A3" w14:textId="77777777" w:rsidR="00C96A29" w:rsidRDefault="008F37C7" w:rsidP="00A25DA8">
            <w:pPr>
              <w:spacing w:before="120"/>
              <w:jc w:val="center"/>
            </w:pPr>
            <w:r w:rsidRPr="006B6C31">
              <w:rPr>
                <w:szCs w:val="28"/>
              </w:rPr>
              <w:t xml:space="preserve">ширина пішохідних </w:t>
            </w:r>
            <w:r w:rsidRPr="006B6C31">
              <w:t>доріжок</w:t>
            </w:r>
            <w:r w:rsidR="00DE77EF">
              <w:t xml:space="preserve"> відповідає критеріям </w:t>
            </w:r>
          </w:p>
          <w:p w14:paraId="54380F7D" w14:textId="3A5EFAF1" w:rsidR="00DE77EF" w:rsidRPr="006B6C31" w:rsidRDefault="00DE77EF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8CDBC33" wp14:editId="4DEA9BC9">
                  <wp:extent cx="886887" cy="1182548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0001531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98" cy="118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7EF" w:rsidRPr="006B6C31" w14:paraId="3F704FE3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04261" w14:textId="5E78AC69" w:rsidR="00C96A29" w:rsidRPr="006B6C31" w:rsidRDefault="00C96A29" w:rsidP="002E2C3F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</w:t>
            </w:r>
            <w:proofErr w:type="spellStart"/>
            <w:r w:rsidRPr="006B6C31">
              <w:rPr>
                <w:szCs w:val="28"/>
              </w:rPr>
              <w:t>крупноструктурних</w:t>
            </w:r>
            <w:proofErr w:type="spellEnd"/>
            <w:r w:rsidRPr="006B6C31">
              <w:rPr>
                <w:szCs w:val="28"/>
              </w:rPr>
              <w:t xml:space="preserve"> матеріалів, що перешкоджають </w:t>
            </w:r>
            <w:r w:rsidRPr="006B6C31">
              <w:rPr>
                <w:szCs w:val="28"/>
              </w:rPr>
              <w:lastRenderedPageBreak/>
              <w:t xml:space="preserve">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F6F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4197B" w14:textId="105D2A93" w:rsidR="00C96A29" w:rsidRPr="006B6C31" w:rsidRDefault="00DB3C7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D8183D" w14:textId="77777777" w:rsidR="00C96A29" w:rsidRDefault="00DB3C7A" w:rsidP="00DE77EF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Є деякі перешкоди для осіб з інвалідністю</w:t>
            </w:r>
            <w:r w:rsidR="00DE77EF">
              <w:rPr>
                <w:szCs w:val="28"/>
              </w:rPr>
              <w:t xml:space="preserve">, покриття з вибоїнами і присутній </w:t>
            </w:r>
            <w:proofErr w:type="spellStart"/>
            <w:r w:rsidR="00DE77EF">
              <w:rPr>
                <w:szCs w:val="28"/>
              </w:rPr>
              <w:t>бордюрний</w:t>
            </w:r>
            <w:proofErr w:type="spellEnd"/>
            <w:r w:rsidR="00DE77EF">
              <w:rPr>
                <w:szCs w:val="28"/>
              </w:rPr>
              <w:t xml:space="preserve"> </w:t>
            </w:r>
            <w:proofErr w:type="spellStart"/>
            <w:r w:rsidR="00DE77EF">
              <w:rPr>
                <w:szCs w:val="28"/>
              </w:rPr>
              <w:t>камень</w:t>
            </w:r>
            <w:proofErr w:type="spellEnd"/>
          </w:p>
          <w:p w14:paraId="18423823" w14:textId="6854BEA2" w:rsidR="00DE77EF" w:rsidRPr="006B6C31" w:rsidRDefault="00DE77EF" w:rsidP="00DE77EF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lastRenderedPageBreak/>
              <w:drawing>
                <wp:inline distT="0" distB="0" distL="0" distR="0" wp14:anchorId="16223485" wp14:editId="3FAF640E">
                  <wp:extent cx="1015937" cy="13546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000153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733" cy="135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2341784D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58D2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</w:t>
            </w:r>
            <w:proofErr w:type="spellStart"/>
            <w:r w:rsidRPr="006B6C31">
              <w:rPr>
                <w:szCs w:val="28"/>
              </w:rPr>
              <w:t>антипаркувальні</w:t>
            </w:r>
            <w:proofErr w:type="spellEnd"/>
            <w:r w:rsidRPr="006B6C31">
              <w:rPr>
                <w:szCs w:val="28"/>
              </w:rPr>
              <w:t xml:space="preserve"> елементи, клумби, бордюри тощо)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4A62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6D43F" w14:textId="2EB92E3A" w:rsidR="00C96A29" w:rsidRPr="006B6C31" w:rsidRDefault="008A5DA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969EE" w14:textId="1C886D1B" w:rsidR="00C96A29" w:rsidRPr="006B6C31" w:rsidRDefault="00DE77EF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666397" w:rsidRPr="006B6C31" w14:paraId="6391507A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0D5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0CED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BCD80" w14:textId="780B787B" w:rsidR="00C96A29" w:rsidRPr="006B6C31" w:rsidRDefault="00DB3C7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74E3C" w14:textId="31B49504" w:rsidR="00C96A29" w:rsidRPr="006B6C31" w:rsidRDefault="008A5DA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Штучне освітлення біля сільської ради відсутнє </w:t>
            </w:r>
          </w:p>
        </w:tc>
      </w:tr>
      <w:tr w:rsidR="00666397" w:rsidRPr="006B6C31" w14:paraId="11D07068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93BC0" w14:textId="1C8C6F08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6100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12611" w14:textId="06B2E3A0" w:rsidR="00C96A29" w:rsidRPr="006B6C31" w:rsidRDefault="008A5DA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E585B" w14:textId="58899944" w:rsidR="00C96A29" w:rsidRPr="006B6C31" w:rsidRDefault="008A5DAA" w:rsidP="008A5D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сходи відсутні </w:t>
            </w:r>
          </w:p>
        </w:tc>
      </w:tr>
      <w:tr w:rsidR="00666397" w:rsidRPr="006B6C31" w14:paraId="538D678C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4F4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7520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267ED" w14:textId="056D3A37" w:rsidR="00C96A29" w:rsidRPr="006B6C31" w:rsidRDefault="00DB3C7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9CE56" w14:textId="55D46878" w:rsidR="00C96A29" w:rsidRPr="006B6C31" w:rsidRDefault="00DE77EF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666397" w:rsidRPr="006B6C31" w14:paraId="2CA0B2CE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A4970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036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67D34" w14:textId="2E085F21" w:rsidR="00C96A29" w:rsidRPr="006B6C31" w:rsidRDefault="008A5DA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E0C75" w14:textId="6CE19F24" w:rsidR="00C96A29" w:rsidRPr="006B6C31" w:rsidRDefault="008A5DA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666397" w:rsidRPr="006B6C31" w14:paraId="64464C9F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85B8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D44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57418" w14:textId="125921CD" w:rsidR="00C96A29" w:rsidRPr="006B6C31" w:rsidRDefault="00DB3C7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38DDD" w14:textId="30E8557D" w:rsidR="00C96A29" w:rsidRPr="006B6C31" w:rsidRDefault="008A5DAA" w:rsidP="00DB3C7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DE77EF" w:rsidRPr="006B6C31" w14:paraId="76935CCF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65AF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D4C9D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0FF93" w14:textId="3F4CAF28" w:rsidR="00C96A29" w:rsidRPr="006B6C31" w:rsidRDefault="00BA31D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96A63" w14:textId="02A4B51D" w:rsidR="00C96A29" w:rsidRPr="006B6C31" w:rsidRDefault="00DE77EF" w:rsidP="00DE77EF">
            <w:pPr>
              <w:spacing w:before="120"/>
              <w:jc w:val="center"/>
              <w:rPr>
                <w:szCs w:val="28"/>
              </w:rPr>
            </w:pPr>
            <w:r w:rsidRPr="00B21F82">
              <w:rPr>
                <w:szCs w:val="28"/>
              </w:rPr>
              <w:t>міжнародни</w:t>
            </w:r>
            <w:r>
              <w:rPr>
                <w:szCs w:val="28"/>
              </w:rPr>
              <w:t>й</w:t>
            </w:r>
            <w:r w:rsidRPr="00B21F82">
              <w:rPr>
                <w:szCs w:val="28"/>
              </w:rPr>
              <w:t xml:space="preserve"> </w:t>
            </w:r>
            <w:r w:rsidRPr="00B21F82">
              <w:t>символ</w:t>
            </w:r>
            <w:r w:rsidRPr="00B21F82">
              <w:rPr>
                <w:szCs w:val="28"/>
              </w:rPr>
              <w:t xml:space="preserve"> доступності</w:t>
            </w:r>
            <w:r>
              <w:rPr>
                <w:szCs w:val="28"/>
              </w:rPr>
              <w:t xml:space="preserve"> відсутній</w:t>
            </w:r>
          </w:p>
        </w:tc>
      </w:tr>
      <w:tr w:rsidR="00666397" w:rsidRPr="006B6C31" w14:paraId="436F8496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C735A" w14:textId="77777777" w:rsidR="00C96A29" w:rsidRPr="00DE77EF" w:rsidRDefault="00C96A29" w:rsidP="002E2C3F">
            <w:pPr>
              <w:spacing w:before="120"/>
              <w:rPr>
                <w:b/>
                <w:szCs w:val="28"/>
              </w:rPr>
            </w:pPr>
            <w:r w:rsidRPr="00DE77EF">
              <w:rPr>
                <w:b/>
                <w:szCs w:val="28"/>
              </w:rPr>
              <w:t>2. Вхідна група будівлі або споруди: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20A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542C6" w14:textId="4466EC4A" w:rsidR="00C96A29" w:rsidRPr="006B6C31" w:rsidRDefault="00C96A29" w:rsidP="00A25DA8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F79C6" w14:textId="3B839B90" w:rsidR="00C96A29" w:rsidRPr="006B6C31" w:rsidRDefault="00C96A29" w:rsidP="00A25DA8">
            <w:pPr>
              <w:spacing w:before="120"/>
              <w:jc w:val="center"/>
              <w:rPr>
                <w:szCs w:val="28"/>
              </w:rPr>
            </w:pPr>
          </w:p>
        </w:tc>
      </w:tr>
      <w:tr w:rsidR="00666397" w:rsidRPr="006B6C31" w14:paraId="2CF66600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E384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2923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09402" w14:textId="43768F8C" w:rsidR="00C96A29" w:rsidRPr="006B6C31" w:rsidRDefault="008A5DA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7DD4E" w14:textId="77777777" w:rsidR="00C96A29" w:rsidRDefault="00BA31DD" w:rsidP="008A5DAA">
            <w:pPr>
              <w:spacing w:before="120"/>
              <w:jc w:val="center"/>
            </w:pPr>
            <w:r w:rsidRPr="006B6C31">
              <w:t>зовнішня тактильна табличка</w:t>
            </w:r>
            <w:r>
              <w:t xml:space="preserve"> </w:t>
            </w:r>
            <w:r w:rsidR="008A5DAA">
              <w:t>відсутня</w:t>
            </w:r>
          </w:p>
          <w:p w14:paraId="202B01F2" w14:textId="3BABC02D" w:rsidR="00DE77EF" w:rsidRPr="006B6C31" w:rsidRDefault="00DE77EF" w:rsidP="008A5DAA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6F84455" wp14:editId="5D168EF9">
                  <wp:extent cx="951752" cy="1269038"/>
                  <wp:effectExtent l="0" t="0" r="127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50929_095713_572@-37814837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43" cy="127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1938F0C0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3D39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 xml:space="preserve">) на вході відсутні сходи або наявні сходи і пандус, а за </w:t>
            </w:r>
            <w:r w:rsidRPr="00A36B92">
              <w:rPr>
                <w:szCs w:val="28"/>
              </w:rPr>
              <w:lastRenderedPageBreak/>
              <w:t>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9D7B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4A133" w14:textId="0B393ADF" w:rsidR="00C96A29" w:rsidRPr="006B6C31" w:rsidRDefault="008A5DAA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99AF1" w14:textId="77777777" w:rsidR="00C96A29" w:rsidRDefault="00BA31DD" w:rsidP="008A5D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Сходи </w:t>
            </w:r>
            <w:r w:rsidR="008A5DAA">
              <w:rPr>
                <w:szCs w:val="28"/>
              </w:rPr>
              <w:t xml:space="preserve">і </w:t>
            </w:r>
            <w:r>
              <w:rPr>
                <w:szCs w:val="28"/>
              </w:rPr>
              <w:t xml:space="preserve">пандус </w:t>
            </w:r>
            <w:r w:rsidR="008A5DAA">
              <w:rPr>
                <w:szCs w:val="28"/>
              </w:rPr>
              <w:t>присутні</w:t>
            </w:r>
          </w:p>
          <w:p w14:paraId="2589240E" w14:textId="26382E06" w:rsidR="00DE77EF" w:rsidRPr="006B6C31" w:rsidRDefault="00DE77EF" w:rsidP="008A5DAA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lastRenderedPageBreak/>
              <w:drawing>
                <wp:inline distT="0" distB="0" distL="0" distR="0" wp14:anchorId="544A6D07" wp14:editId="12B08CFE">
                  <wp:extent cx="957378" cy="127653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50929_095647_803@35744242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009" cy="12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44160E1C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8AA0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0865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DCA35" w14:textId="00C94709" w:rsidR="00C96A29" w:rsidRPr="006B6C31" w:rsidRDefault="00BA31D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0D99F" w14:textId="77777777" w:rsidR="00C96A29" w:rsidRDefault="00BA31DD" w:rsidP="00A016A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Пандус </w:t>
            </w:r>
            <w:r w:rsidR="008A5DAA">
              <w:rPr>
                <w:szCs w:val="28"/>
              </w:rPr>
              <w:t xml:space="preserve">не відповідає </w:t>
            </w:r>
            <w:r w:rsidR="00A016AD">
              <w:rPr>
                <w:szCs w:val="28"/>
              </w:rPr>
              <w:t xml:space="preserve">критеріям безбар’єрності </w:t>
            </w:r>
          </w:p>
          <w:p w14:paraId="0BD34BF8" w14:textId="5725B477" w:rsidR="00DE77EF" w:rsidRPr="006B6C31" w:rsidRDefault="00DE77EF" w:rsidP="00A016AD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5C890D60" wp14:editId="7248A610">
                  <wp:extent cx="915709" cy="122097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50929_095713_572@-37814837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884" cy="122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0AF32F3B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817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0F09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B6351" w14:textId="3017B34D" w:rsidR="00C96A29" w:rsidRPr="006B6C31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962735" w14:textId="77777777" w:rsidR="00C96A29" w:rsidRDefault="00A016AD" w:rsidP="00A25DA8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контрастне маркування кольором</w:t>
            </w:r>
            <w:r>
              <w:rPr>
                <w:szCs w:val="28"/>
              </w:rPr>
              <w:t xml:space="preserve"> відсутнє</w:t>
            </w:r>
          </w:p>
          <w:p w14:paraId="27DE01AE" w14:textId="50748640" w:rsidR="00DE77EF" w:rsidRPr="006B6C31" w:rsidRDefault="00DE77EF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214F1F2B" wp14:editId="1E8D35C1">
                  <wp:extent cx="950319" cy="1267127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50929_095647_803@3574424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678" cy="127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0DCD7E8A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794B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перед перешкодами, що становлять небезпеку для осіб з порушенням зору, а також паралельно до сходів, перед і після сходового маршу </w:t>
            </w:r>
            <w:r w:rsidRPr="006B6C31">
              <w:rPr>
                <w:szCs w:val="28"/>
              </w:rPr>
              <w:lastRenderedPageBreak/>
              <w:t>розташована попереджувальна тактильна смуга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0353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6AD44" w14:textId="3954B759" w:rsidR="00C96A29" w:rsidRPr="006B6C31" w:rsidRDefault="00BA31D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1D036" w14:textId="6DC127E3" w:rsidR="00C96A29" w:rsidRPr="006B6C31" w:rsidRDefault="00BA31D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Тактильна смуга відсутня</w:t>
            </w:r>
          </w:p>
        </w:tc>
      </w:tr>
      <w:tr w:rsidR="00666397" w:rsidRPr="006B6C31" w14:paraId="3AA368D7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C1C3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3710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2F2FA" w14:textId="786B16D0" w:rsidR="00C96A29" w:rsidRPr="006B6C31" w:rsidRDefault="00BA31D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A3B68" w14:textId="77777777" w:rsidR="00C96A29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Двері відчиняються легко</w:t>
            </w:r>
          </w:p>
          <w:p w14:paraId="72D042E6" w14:textId="05592417" w:rsidR="00DE77EF" w:rsidRPr="006B6C31" w:rsidRDefault="00DE77EF" w:rsidP="00A25DA8">
            <w:pPr>
              <w:spacing w:before="120"/>
              <w:jc w:val="center"/>
              <w:rPr>
                <w:szCs w:val="28"/>
              </w:rPr>
            </w:pPr>
          </w:p>
        </w:tc>
      </w:tr>
      <w:tr w:rsidR="00666397" w:rsidRPr="006B6C31" w14:paraId="1A8C83B0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9E08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7DF34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ABC42" w14:textId="36879C06" w:rsidR="00C96A29" w:rsidRPr="006B6C31" w:rsidRDefault="00BA31D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51F3E" w14:textId="6135DDF5" w:rsidR="00C96A29" w:rsidRPr="006B6C31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Маркування відсутнє</w:t>
            </w:r>
          </w:p>
        </w:tc>
      </w:tr>
      <w:tr w:rsidR="00666397" w:rsidRPr="006B6C31" w14:paraId="5915941B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4BBA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F987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7BEF3" w14:textId="3BCDF9E1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 w:rsidRPr="00DE77EF"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4BC92B" w14:textId="77777777" w:rsidR="00C96A29" w:rsidRDefault="00DE77EF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Ширина дверних отворів не відповідає критеріям </w:t>
            </w:r>
          </w:p>
          <w:p w14:paraId="69756E4E" w14:textId="5BC128A9" w:rsidR="00DE77EF" w:rsidRPr="006B6C31" w:rsidRDefault="00DE77EF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1C41B35D" wp14:editId="5B182402">
                  <wp:extent cx="895890" cy="1194553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50929_095647_803@35744242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30" cy="119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663C2FC7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FAD9F" w14:textId="0DC8E486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4701F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E3A6B" w14:textId="7F670A2E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0F05A" w14:textId="77777777" w:rsidR="00C96A29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Пороги відсутні</w:t>
            </w:r>
          </w:p>
          <w:p w14:paraId="38B3D697" w14:textId="53153436" w:rsidR="00DE77EF" w:rsidRPr="006B6C31" w:rsidRDefault="00DE77EF" w:rsidP="00A25DA8">
            <w:pPr>
              <w:spacing w:before="120"/>
              <w:jc w:val="center"/>
              <w:rPr>
                <w:szCs w:val="28"/>
              </w:rPr>
            </w:pPr>
          </w:p>
        </w:tc>
      </w:tr>
      <w:tr w:rsidR="00666397" w:rsidRPr="006B6C31" w14:paraId="50320FED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1C5B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</w:t>
            </w:r>
            <w:r w:rsidRPr="006B6C31">
              <w:rPr>
                <w:szCs w:val="28"/>
              </w:rPr>
              <w:lastRenderedPageBreak/>
              <w:t>нанесено контрастне маркування кольором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B41A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21EF2" w14:textId="63F085C8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A191B" w14:textId="1EDB165C" w:rsidR="00C96A29" w:rsidRPr="006B6C31" w:rsidRDefault="0066639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Візуальний контраст відсутній</w:t>
            </w:r>
          </w:p>
        </w:tc>
      </w:tr>
      <w:tr w:rsidR="00666397" w:rsidRPr="006B6C31" w14:paraId="23F92231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9DF40" w14:textId="32D0AD86"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6602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3CA6D" w14:textId="5F55698C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545A9" w14:textId="77777777" w:rsidR="00C96A29" w:rsidRDefault="0066639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Ширина тамбура становить не менше ніж 2,2 метра </w:t>
            </w:r>
          </w:p>
          <w:p w14:paraId="4729A704" w14:textId="239F4838" w:rsidR="00666397" w:rsidRPr="006B6C31" w:rsidRDefault="0066639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30A25B18" wp14:editId="37F087F1">
                  <wp:extent cx="915555" cy="122077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50929_095633_199@183445149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99" cy="122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73FBAB92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16E3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D371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6B59C" w14:textId="0185982A" w:rsidR="00C96A29" w:rsidRPr="006B6C31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F2C91" w14:textId="77777777" w:rsidR="00C96A29" w:rsidRDefault="0066639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Навіс присутній, але не захищає від атмосферних опадів </w:t>
            </w:r>
          </w:p>
          <w:p w14:paraId="0971F61F" w14:textId="69855F08" w:rsidR="00666397" w:rsidRPr="006B6C31" w:rsidRDefault="0066639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3C9B9D02" wp14:editId="588E2720">
                  <wp:extent cx="934119" cy="124552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50929_095647_803@35744242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45" cy="124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28D44D1F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1F59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7EEA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AA6F3" w14:textId="6BD4D5E1" w:rsidR="00C96A29" w:rsidRPr="006B6C31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A62220" w14:textId="77777777" w:rsidR="00C96A29" w:rsidRDefault="005F7CAB" w:rsidP="00A016A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Перешкоди </w:t>
            </w:r>
            <w:r w:rsidR="00A016AD">
              <w:rPr>
                <w:szCs w:val="28"/>
              </w:rPr>
              <w:t>наявні (решітка для витирання ніг)</w:t>
            </w:r>
          </w:p>
          <w:p w14:paraId="182399E9" w14:textId="53F48B47" w:rsidR="00666397" w:rsidRPr="006B6C31" w:rsidRDefault="00666397" w:rsidP="00A016AD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16352B70" wp14:editId="391ACB43">
                  <wp:extent cx="932815" cy="124396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4008BD64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F710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11B4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02990" w14:textId="0C948C0D" w:rsidR="00C96A29" w:rsidRPr="006B6C31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7710D" w14:textId="56D6631A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Турнікет відсутній</w:t>
            </w:r>
          </w:p>
        </w:tc>
      </w:tr>
      <w:tr w:rsidR="00666397" w:rsidRPr="006B6C31" w14:paraId="3F00DA7F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66B9D" w14:textId="77777777" w:rsidR="00C96A29" w:rsidRPr="00666397" w:rsidRDefault="00C96A29" w:rsidP="002E2C3F">
            <w:pPr>
              <w:spacing w:before="120"/>
              <w:rPr>
                <w:b/>
                <w:szCs w:val="28"/>
              </w:rPr>
            </w:pPr>
            <w:r w:rsidRPr="00666397">
              <w:rPr>
                <w:b/>
                <w:szCs w:val="28"/>
              </w:rPr>
              <w:t>3. Шляхи руху всередині будівлі або споруди, приміщення, де надається послуга, допоміжні приміщення: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B28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C2F2C" w14:textId="1B01E20C" w:rsidR="00C96A29" w:rsidRPr="006B6C31" w:rsidRDefault="00C96A29" w:rsidP="00A25DA8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A8A85" w14:textId="3249A766" w:rsidR="00C96A29" w:rsidRPr="006B6C31" w:rsidRDefault="00C96A29" w:rsidP="00A25DA8">
            <w:pPr>
              <w:spacing w:before="120"/>
              <w:jc w:val="center"/>
              <w:rPr>
                <w:szCs w:val="28"/>
              </w:rPr>
            </w:pPr>
          </w:p>
        </w:tc>
      </w:tr>
      <w:tr w:rsidR="00666397" w:rsidRPr="006B6C31" w14:paraId="10E05C8A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B0D3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77B21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B9400" w14:textId="2923F50E" w:rsidR="00C96A29" w:rsidRPr="006B6C31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B103C" w14:textId="77777777" w:rsidR="00C96A29" w:rsidRDefault="005F7CAB" w:rsidP="00A016A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Сходи </w:t>
            </w:r>
            <w:r w:rsidR="00A016AD">
              <w:rPr>
                <w:szCs w:val="28"/>
              </w:rPr>
              <w:t>є, а пандус відсутній</w:t>
            </w:r>
          </w:p>
          <w:p w14:paraId="1DF9BD50" w14:textId="29AA5AB2" w:rsidR="00666397" w:rsidRPr="006B6C31" w:rsidRDefault="00666397" w:rsidP="00A016AD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7045E514" wp14:editId="27832544">
                  <wp:extent cx="879882" cy="1173208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250929_095620_686@-102545480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09" cy="117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0766222E" wp14:editId="1283857A">
                  <wp:extent cx="878400" cy="117123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250929_095605_358@46865032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00" cy="117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7496A604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ACFA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C47D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D5368" w14:textId="3AD21735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F843F" w14:textId="77777777" w:rsidR="00C96A29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Пандус відсутній</w:t>
            </w:r>
          </w:p>
          <w:p w14:paraId="1AE59520" w14:textId="0D73B81E" w:rsidR="00666397" w:rsidRPr="006B6C31" w:rsidRDefault="0066639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DC1611C" wp14:editId="46964221">
                  <wp:extent cx="878205" cy="11703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30E83AF6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BECE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C20B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04BFE" w14:textId="2BD87E2B" w:rsidR="00C96A29" w:rsidRPr="006B6C31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44B3D7" w14:textId="77777777" w:rsidR="00C96A29" w:rsidRDefault="00A016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Маркування відсутнє</w:t>
            </w:r>
            <w:r w:rsidR="00666397">
              <w:rPr>
                <w:szCs w:val="28"/>
              </w:rPr>
              <w:t>, сходи всі однакові за формою</w:t>
            </w:r>
          </w:p>
          <w:p w14:paraId="63E059F7" w14:textId="5DC0153E" w:rsidR="00666397" w:rsidRPr="006B6C31" w:rsidRDefault="0066639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12F015E8" wp14:editId="17D16CE7">
                  <wp:extent cx="878205" cy="117030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22762946" wp14:editId="41D6852E">
                  <wp:extent cx="878205" cy="11703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476F43B1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ACE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 xml:space="preserve">) перед перешкодами, що становлять небезпеку для осіб з порушенням зору, а також паралельно до сходів, перед і </w:t>
            </w:r>
            <w:r w:rsidRPr="006B6C31">
              <w:rPr>
                <w:szCs w:val="28"/>
              </w:rPr>
              <w:lastRenderedPageBreak/>
              <w:t>після сходового маршу розташована попереджувальна тактильна смуга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65F4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15F2A" w14:textId="40531792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C8F39" w14:textId="32A1AAB6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Тактильна смуга відсутня</w:t>
            </w:r>
          </w:p>
        </w:tc>
      </w:tr>
      <w:tr w:rsidR="00666397" w:rsidRPr="006B6C31" w14:paraId="5F078F68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4A9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308C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44B9B" w14:textId="0A0F07FB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0CE31" w14:textId="77777777" w:rsidR="00C96A29" w:rsidRDefault="00666397" w:rsidP="0066639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</w:t>
            </w:r>
            <w:r w:rsidRPr="006B6C31">
              <w:rPr>
                <w:szCs w:val="28"/>
              </w:rPr>
              <w:t xml:space="preserve"> забезпечено візуальний контраст дверей, а </w:t>
            </w:r>
            <w:r>
              <w:rPr>
                <w:szCs w:val="28"/>
              </w:rPr>
              <w:t>також</w:t>
            </w:r>
            <w:r w:rsidRPr="006B6C31">
              <w:rPr>
                <w:szCs w:val="28"/>
              </w:rPr>
              <w:t xml:space="preserve"> прозорих дверних (фасадних) конструкцій</w:t>
            </w:r>
          </w:p>
          <w:p w14:paraId="39752B36" w14:textId="35E52874" w:rsidR="00666397" w:rsidRPr="006B6C31" w:rsidRDefault="00613A83" w:rsidP="00666397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34DB751" wp14:editId="1562649B">
                  <wp:extent cx="890524" cy="1187398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01180" cy="120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5460F4B4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56B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C8F4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1130B" w14:textId="3BC074B8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48A0E" w14:textId="5066D2F5" w:rsidR="00C96A29" w:rsidRPr="006B6C31" w:rsidRDefault="00613A83" w:rsidP="00613A83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3B7E3EA" wp14:editId="3C20BADD">
                  <wp:extent cx="790902" cy="1200813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378" cy="123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10EBFEA6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89162" w14:textId="2D648120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E16F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4150B" w14:textId="00A856B6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5B7E5" w14:textId="77777777" w:rsidR="00C96A29" w:rsidRDefault="005F7CAB" w:rsidP="00A016A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Пороги по всій будівлі </w:t>
            </w:r>
            <w:r w:rsidR="00A016AD">
              <w:rPr>
                <w:szCs w:val="28"/>
              </w:rPr>
              <w:t xml:space="preserve">не </w:t>
            </w:r>
            <w:proofErr w:type="spellStart"/>
            <w:r w:rsidR="00A016AD">
              <w:rPr>
                <w:szCs w:val="28"/>
              </w:rPr>
              <w:t>первищує</w:t>
            </w:r>
            <w:proofErr w:type="spellEnd"/>
            <w:r w:rsidR="00A016AD">
              <w:rPr>
                <w:szCs w:val="28"/>
              </w:rPr>
              <w:t xml:space="preserve"> 2 см</w:t>
            </w:r>
          </w:p>
          <w:p w14:paraId="3CF7FE85" w14:textId="3E486F50" w:rsidR="00A12247" w:rsidRPr="006B6C31" w:rsidRDefault="001C63D5" w:rsidP="00A016AD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32397151" wp14:editId="4F3EFBA3">
                  <wp:extent cx="774065" cy="1176655"/>
                  <wp:effectExtent l="0" t="0" r="6985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1ECA5668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4E0F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792E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BE868" w14:textId="3FBB6BCD" w:rsidR="00C96A29" w:rsidRPr="006B6C31" w:rsidRDefault="00CE3875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4EE79F" w14:textId="65A30AE8" w:rsidR="00A12247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Візуальний контрас порогів відсутній</w:t>
            </w:r>
          </w:p>
          <w:p w14:paraId="27AFCFF9" w14:textId="4F8B98E2" w:rsidR="00C96A29" w:rsidRPr="006B6C31" w:rsidRDefault="001C63D5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0CB75831" wp14:editId="3F1624B9">
                  <wp:extent cx="774065" cy="1176655"/>
                  <wp:effectExtent l="0" t="0" r="6985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2C2018F9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18A2E" w14:textId="53624CB7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 xml:space="preserve">текстовому або </w:t>
            </w:r>
            <w:proofErr w:type="spellStart"/>
            <w:r w:rsidRPr="002F3323">
              <w:rPr>
                <w:szCs w:val="28"/>
              </w:rPr>
              <w:t>відеоформаті</w:t>
            </w:r>
            <w:proofErr w:type="spellEnd"/>
            <w:r w:rsidRPr="002F3323">
              <w:rPr>
                <w:szCs w:val="28"/>
              </w:rPr>
              <w:t>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EDB9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B9B6E" w14:textId="6CED5E59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6A7CC" w14:textId="4BAD9ADE" w:rsidR="00C96A29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Засоби сповіщення для осіб з порушенням слуху, відсутні</w:t>
            </w:r>
          </w:p>
        </w:tc>
      </w:tr>
      <w:tr w:rsidR="00666397" w:rsidRPr="006B6C31" w14:paraId="36DEB698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AD67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223B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0FBD2" w14:textId="0DDA02EC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9870C" w14:textId="11E9E634" w:rsidR="00C96A29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Предмети відсутні</w:t>
            </w:r>
          </w:p>
        </w:tc>
      </w:tr>
      <w:tr w:rsidR="00666397" w:rsidRPr="006B6C31" w14:paraId="7414467B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FB9E4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B1D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61832" w14:textId="41150B75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B10E6" w14:textId="0BAAE685" w:rsidR="00C96A29" w:rsidRPr="006B6C31" w:rsidRDefault="005F7CAB" w:rsidP="00A1224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Туалет </w:t>
            </w:r>
            <w:r w:rsidR="00A12247">
              <w:rPr>
                <w:szCs w:val="28"/>
              </w:rPr>
              <w:t>загального користування в приміщені присутній, але не забезпечений для осіб з інвалідністю</w:t>
            </w:r>
          </w:p>
        </w:tc>
      </w:tr>
      <w:tr w:rsidR="00666397" w:rsidRPr="006B6C31" w14:paraId="7532BA79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0D159" w14:textId="1DFCB8EA" w:rsidR="00C96A29" w:rsidRPr="006B6C31" w:rsidRDefault="00C96A29" w:rsidP="009672B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</w:t>
            </w:r>
            <w:r w:rsidR="009672B9">
              <w:rPr>
                <w:szCs w:val="28"/>
              </w:rPr>
              <w:lastRenderedPageBreak/>
              <w:t xml:space="preserve">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CC162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9BECF" w14:textId="40B0DAA2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A0EB4" w14:textId="7A1AA143" w:rsidR="00C96A29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666397" w:rsidRPr="006B6C31" w14:paraId="4F34BF69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89E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11F9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522F7" w14:textId="1E1AD585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B5265" w14:textId="14B75CD2" w:rsidR="00C96A29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666397" w:rsidRPr="006B6C31" w14:paraId="0D80CCCD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00D5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D8A0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598FE" w14:textId="4C87D32F" w:rsidR="00C96A29" w:rsidRPr="006B6C31" w:rsidRDefault="00CE3875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B2FAC" w14:textId="3CBC25A0" w:rsidR="00C96A29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Шляхи і напрями руху не позначені міжнародним символом</w:t>
            </w:r>
          </w:p>
        </w:tc>
      </w:tr>
      <w:tr w:rsidR="00666397" w:rsidRPr="006B6C31" w14:paraId="7E6DC908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D9CD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742D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D192A" w14:textId="7B9F2316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B23EC" w14:textId="4143F7A2" w:rsidR="00C96A29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666397" w:rsidRPr="006B6C31" w14:paraId="726B272B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62FD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72A2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8A6C2" w14:textId="02C4C3A4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C4DED" w14:textId="77777777" w:rsidR="00C96A29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План-схема будівлі присутня</w:t>
            </w:r>
          </w:p>
          <w:p w14:paraId="6C7227BB" w14:textId="55AC3784" w:rsidR="00A12247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ADA9620" wp14:editId="4798A925">
                  <wp:extent cx="1170957" cy="87818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20250929_104428_533@196627981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508" cy="88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3EE562CB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A8EB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2B4B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B91F8" w14:textId="28203214" w:rsidR="00C96A29" w:rsidRPr="006B6C31" w:rsidRDefault="005F7CAB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BA77E" w14:textId="5173F958" w:rsidR="00C96A29" w:rsidRPr="006B6C31" w:rsidRDefault="00A12247" w:rsidP="00A25DA8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мнемосхема приміщення та шляхів руху</w:t>
            </w:r>
            <w:r>
              <w:rPr>
                <w:szCs w:val="28"/>
              </w:rPr>
              <w:t xml:space="preserve"> відсутня</w:t>
            </w:r>
          </w:p>
        </w:tc>
      </w:tr>
      <w:tr w:rsidR="00666397" w:rsidRPr="006B6C31" w14:paraId="4025B856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BCD4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</w:t>
            </w:r>
            <w:proofErr w:type="spellStart"/>
            <w:r w:rsidRPr="006B6C31">
              <w:rPr>
                <w:szCs w:val="28"/>
              </w:rPr>
              <w:t>освітленн</w:t>
            </w:r>
            <w:r>
              <w:rPr>
                <w:szCs w:val="28"/>
              </w:rPr>
              <w:t>ість</w:t>
            </w:r>
            <w:proofErr w:type="spellEnd"/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FEEB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5EA54" w14:textId="29D39EF4" w:rsidR="00C96A29" w:rsidRPr="006B6C31" w:rsidRDefault="00CE3875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B6385" w14:textId="60B7927F" w:rsidR="00C96A29" w:rsidRPr="006B6C31" w:rsidRDefault="00EB6B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рівень освітлення </w:t>
            </w:r>
            <w:r w:rsidRPr="006B6C31">
              <w:rPr>
                <w:szCs w:val="28"/>
              </w:rPr>
              <w:t>забезпечує безпечний прохід у коридорах</w:t>
            </w:r>
          </w:p>
        </w:tc>
      </w:tr>
      <w:tr w:rsidR="00666397" w:rsidRPr="006B6C31" w14:paraId="54F7FCD9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D9EFA" w14:textId="43DA3F56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8873B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8B4EE" w14:textId="297FF2F8" w:rsidR="00C96A29" w:rsidRPr="006B6C31" w:rsidRDefault="007D0831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1FEC8" w14:textId="5BFF29EE" w:rsidR="00C96A29" w:rsidRPr="006B6C31" w:rsidRDefault="00EB6BAD" w:rsidP="00EB6BA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 </w:t>
            </w:r>
            <w:r w:rsidRPr="00EB6BAD">
              <w:rPr>
                <w:szCs w:val="28"/>
              </w:rPr>
              <w:t>кабінетах освітлення дає змогу побачити обличчя людини</w:t>
            </w:r>
          </w:p>
        </w:tc>
      </w:tr>
      <w:tr w:rsidR="00666397" w:rsidRPr="006B6C31" w14:paraId="42F3761A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BE188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7E9F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65343" w14:textId="43D9CD46" w:rsidR="00C96A29" w:rsidRPr="006B6C31" w:rsidRDefault="007D0831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4F838" w14:textId="29B3C427" w:rsidR="00C96A29" w:rsidRPr="006B6C31" w:rsidRDefault="00EB6B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Для осіб з інвалідністю </w:t>
            </w:r>
            <w:r w:rsidRPr="006B6C31">
              <w:rPr>
                <w:szCs w:val="28"/>
              </w:rPr>
              <w:t>немає предметів</w:t>
            </w:r>
            <w:r>
              <w:rPr>
                <w:szCs w:val="28"/>
              </w:rPr>
              <w:t xml:space="preserve"> або горизонтальних перешкод</w:t>
            </w:r>
          </w:p>
        </w:tc>
      </w:tr>
      <w:tr w:rsidR="00666397" w:rsidRPr="006B6C31" w14:paraId="0FAB7008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6A3B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4001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382C9" w14:textId="6CEA6645" w:rsidR="00C96A29" w:rsidRPr="006B6C31" w:rsidRDefault="00CE3875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892F9" w14:textId="77777777" w:rsidR="00C96A29" w:rsidRDefault="00EB6B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Коридори не відповідають критеріям </w:t>
            </w:r>
          </w:p>
          <w:p w14:paraId="00FD4778" w14:textId="730D6193" w:rsidR="00EB6BAD" w:rsidRPr="006B6C31" w:rsidRDefault="00EB6B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15E8BA54" wp14:editId="7CA9FBD7">
                  <wp:extent cx="879488" cy="117268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00001531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852" cy="89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3652A74" wp14:editId="6DA70AD7">
                  <wp:extent cx="879977" cy="117333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00001531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372" cy="120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62E13604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5A78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94D2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1EEF7" w14:textId="7E780F92" w:rsidR="00C96A29" w:rsidRPr="006B6C31" w:rsidRDefault="007D0831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6D250" w14:textId="77777777" w:rsidR="00C96A29" w:rsidRDefault="00EB6B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Ширина проходу у приміщені становить менше ніж 1,2 метри </w:t>
            </w:r>
          </w:p>
          <w:p w14:paraId="0BB96841" w14:textId="6FD31243" w:rsidR="00EB6BAD" w:rsidRPr="006B6C31" w:rsidRDefault="00EB6B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6644742" wp14:editId="43749A77">
                  <wp:extent cx="878205" cy="117030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536796D6" wp14:editId="0D6827FF">
                  <wp:extent cx="878205" cy="117030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5A0BFC22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21E54" w14:textId="57966543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</w:t>
            </w:r>
            <w:proofErr w:type="spellStart"/>
            <w:r w:rsidRPr="006B6C31">
              <w:rPr>
                <w:szCs w:val="28"/>
              </w:rPr>
              <w:t>стійок</w:t>
            </w:r>
            <w:proofErr w:type="spellEnd"/>
            <w:r w:rsidRPr="006B6C31">
              <w:rPr>
                <w:szCs w:val="28"/>
              </w:rPr>
              <w:t xml:space="preserve">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2656B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978BC" w14:textId="6C5FACA4" w:rsidR="00C96A29" w:rsidRPr="006B6C31" w:rsidRDefault="007D0831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9AD59" w14:textId="41564848" w:rsidR="00C96A29" w:rsidRPr="006B6C31" w:rsidRDefault="00EB6BAD" w:rsidP="00EB6BA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висота столів </w:t>
            </w:r>
            <w:r w:rsidRPr="006B6C31">
              <w:rPr>
                <w:szCs w:val="28"/>
              </w:rPr>
              <w:t>становить 0,74—0,8 метра</w:t>
            </w:r>
          </w:p>
        </w:tc>
      </w:tr>
      <w:tr w:rsidR="00666397" w:rsidRPr="006B6C31" w14:paraId="43A34905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48529" w14:textId="7581087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5437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9462D" w14:textId="11F5C535" w:rsidR="00C96A29" w:rsidRPr="006B6C31" w:rsidRDefault="007D0831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61D6A" w14:textId="7935C97A" w:rsidR="00C96A29" w:rsidRPr="006B6C31" w:rsidRDefault="00EB6BAD" w:rsidP="00EB6BA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шляхи евакуації та інформація про них </w:t>
            </w:r>
            <w:r>
              <w:rPr>
                <w:szCs w:val="28"/>
              </w:rPr>
              <w:t>не</w:t>
            </w:r>
            <w:r w:rsidRPr="006B6C31">
              <w:rPr>
                <w:szCs w:val="28"/>
              </w:rPr>
              <w:t xml:space="preserve"> доступн</w:t>
            </w:r>
            <w:r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для осіб з інвалідністю</w:t>
            </w:r>
          </w:p>
        </w:tc>
      </w:tr>
      <w:tr w:rsidR="00666397" w:rsidRPr="006B6C31" w14:paraId="798152D0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512AA" w14:textId="35C390C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19F96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17847" w14:textId="418133E1" w:rsidR="00C96A29" w:rsidRPr="006B6C31" w:rsidRDefault="007D0831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FF46F" w14:textId="71A58FFA" w:rsidR="00C96A29" w:rsidRPr="006B6C31" w:rsidRDefault="00EB6BAD" w:rsidP="00A25DA8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пристрої сповіщення</w:t>
            </w:r>
            <w:r>
              <w:rPr>
                <w:szCs w:val="28"/>
              </w:rPr>
              <w:t xml:space="preserve"> для осіб інвалідністю відсутні</w:t>
            </w:r>
          </w:p>
        </w:tc>
      </w:tr>
      <w:tr w:rsidR="00666397" w:rsidRPr="006B6C31" w14:paraId="5A4DD21A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2E594" w14:textId="3B743700" w:rsidR="00C96A29" w:rsidRPr="00EB6BAD" w:rsidRDefault="00C96A29" w:rsidP="00A833AC">
            <w:pPr>
              <w:spacing w:before="120"/>
              <w:rPr>
                <w:b/>
                <w:szCs w:val="28"/>
              </w:rPr>
            </w:pPr>
            <w:r w:rsidRPr="00EB6BAD">
              <w:rPr>
                <w:b/>
                <w:szCs w:val="28"/>
              </w:rPr>
              <w:t>4. Вертикальні шляхи руху всередині будівлі або споруди (заввишки 2 поверхи і більше):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E4D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EBF54" w14:textId="77777777" w:rsidR="00C96A29" w:rsidRPr="006B6C31" w:rsidRDefault="00C96A29" w:rsidP="00A25DA8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EC664" w14:textId="61E530A8" w:rsidR="00C96A29" w:rsidRPr="006B6C31" w:rsidRDefault="00C96A29" w:rsidP="00A25DA8">
            <w:pPr>
              <w:spacing w:before="120"/>
              <w:jc w:val="center"/>
              <w:rPr>
                <w:szCs w:val="28"/>
              </w:rPr>
            </w:pPr>
          </w:p>
        </w:tc>
      </w:tr>
      <w:tr w:rsidR="00666397" w:rsidRPr="006B6C31" w14:paraId="5C3A0B3F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21F3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 xml:space="preserve">сантиметрів, </w:t>
            </w:r>
            <w:r w:rsidRPr="006B6C31">
              <w:rPr>
                <w:szCs w:val="28"/>
              </w:rPr>
              <w:lastRenderedPageBreak/>
              <w:t>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5414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6EE3A" w14:textId="31BD5C5F" w:rsidR="00C96A29" w:rsidRPr="006B6C31" w:rsidRDefault="00CE3875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080541" w14:textId="77777777" w:rsidR="00C96A29" w:rsidRDefault="00CE3875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Маркування сходинок відсутнє</w:t>
            </w:r>
          </w:p>
          <w:p w14:paraId="177E1D63" w14:textId="7A890A14" w:rsidR="00EB6BAD" w:rsidRPr="006B6C31" w:rsidRDefault="00EB6BAD" w:rsidP="00A25DA8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DD518F9" wp14:editId="2206D0E8">
                  <wp:extent cx="878205" cy="117030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781EEC99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E5723" w14:textId="77777777" w:rsidR="007D0831" w:rsidRPr="006B6C31" w:rsidRDefault="007D0831" w:rsidP="007D083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1BF18" w14:textId="77777777" w:rsidR="007D0831" w:rsidRPr="006B6C31" w:rsidRDefault="007D0831" w:rsidP="007D0831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CCC57" w14:textId="30888EAC" w:rsidR="007D0831" w:rsidRPr="006B6C31" w:rsidRDefault="007D0831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DF5E1" w14:textId="57D472CC" w:rsidR="00EB6BAD" w:rsidRDefault="00EB6BAD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Тактильна смуга відсутня</w:t>
            </w:r>
          </w:p>
          <w:p w14:paraId="6B781087" w14:textId="11B27923" w:rsidR="007D0831" w:rsidRPr="006B6C31" w:rsidRDefault="00EB6BAD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7B9BF9B7" wp14:editId="1AE8E754">
                  <wp:extent cx="878205" cy="117030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7" w:rsidRPr="006B6C31" w14:paraId="675AD389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7969A" w14:textId="56ABF78A" w:rsidR="007D0831" w:rsidRPr="006B6C31" w:rsidRDefault="007D0831" w:rsidP="007D083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976E1" w14:textId="77777777" w:rsidR="007D0831" w:rsidRPr="006B6C31" w:rsidRDefault="007D0831" w:rsidP="007D0831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23C8D" w14:textId="5E7810BB" w:rsidR="007D0831" w:rsidRPr="006B6C31" w:rsidRDefault="007D0831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9CA82" w14:textId="009C5BDE" w:rsidR="007D0831" w:rsidRPr="006B6C31" w:rsidRDefault="00CE3875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Ліфт відсутній</w:t>
            </w:r>
          </w:p>
        </w:tc>
      </w:tr>
      <w:tr w:rsidR="00666397" w:rsidRPr="006B6C31" w14:paraId="67C2138F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227C8" w14:textId="77777777" w:rsidR="007D0831" w:rsidRPr="006B6C31" w:rsidRDefault="007D0831" w:rsidP="007D083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CE48C" w14:textId="77777777" w:rsidR="007D0831" w:rsidRPr="006B6C31" w:rsidRDefault="007D0831" w:rsidP="007D0831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88DE0" w14:textId="08645B9E" w:rsidR="007D0831" w:rsidRPr="006B6C31" w:rsidRDefault="007D0831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79AFF" w14:textId="6E31F3EA" w:rsidR="007D0831" w:rsidRPr="006B6C31" w:rsidRDefault="00811F8E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11F8E" w:rsidRPr="006B6C31" w14:paraId="09C96E9F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53682" w14:textId="77777777" w:rsidR="00811F8E" w:rsidRPr="00604001" w:rsidRDefault="00811F8E" w:rsidP="00811F8E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8DFBB" w14:textId="77777777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C0637" w14:textId="0DF62919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73A6E" w14:textId="768638EF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A54E1C">
              <w:rPr>
                <w:szCs w:val="28"/>
              </w:rPr>
              <w:t>Не застосовується</w:t>
            </w:r>
          </w:p>
        </w:tc>
      </w:tr>
      <w:tr w:rsidR="00811F8E" w:rsidRPr="006B6C31" w14:paraId="2BBB6247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58961" w14:textId="471D36B9" w:rsidR="00811F8E" w:rsidRPr="006B6C31" w:rsidRDefault="00811F8E" w:rsidP="00811F8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409E1" w14:textId="77777777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BED0F" w14:textId="697F462C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216A4" w14:textId="2642690E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A54E1C">
              <w:rPr>
                <w:szCs w:val="28"/>
              </w:rPr>
              <w:t>Не застосовується</w:t>
            </w:r>
          </w:p>
        </w:tc>
      </w:tr>
      <w:tr w:rsidR="00811F8E" w:rsidRPr="006B6C31" w14:paraId="29BF187B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60952" w14:textId="77777777" w:rsidR="00811F8E" w:rsidRPr="00604001" w:rsidRDefault="00811F8E" w:rsidP="00811F8E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 xml:space="preserve">7) під час зупинки ліфта рівень його підлоги залишається урівень із підлогою поверху </w:t>
            </w:r>
            <w:r w:rsidRPr="00604001">
              <w:rPr>
                <w:szCs w:val="28"/>
              </w:rPr>
              <w:lastRenderedPageBreak/>
              <w:t>(допускається відхилення не більше ніж на 2 сантиметри)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06C3A" w14:textId="77777777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4B3F5" w14:textId="78BB6175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86B09" w14:textId="0D8A6F6C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A54E1C">
              <w:rPr>
                <w:szCs w:val="28"/>
              </w:rPr>
              <w:t>Не застосовується</w:t>
            </w:r>
          </w:p>
        </w:tc>
      </w:tr>
      <w:tr w:rsidR="00811F8E" w:rsidRPr="006B6C31" w14:paraId="49887FF9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AE2DA" w14:textId="77777777" w:rsidR="00811F8E" w:rsidRPr="006B6C31" w:rsidRDefault="00811F8E" w:rsidP="00811F8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8) номери поверхів, зазначені на кнопках ліфта, подані збільшеним шрифтом та в контрастному співвідношенні кольорів, </w:t>
            </w:r>
            <w:proofErr w:type="spellStart"/>
            <w:r w:rsidRPr="006B6C31">
              <w:rPr>
                <w:szCs w:val="28"/>
              </w:rPr>
              <w:t>продубльовані</w:t>
            </w:r>
            <w:proofErr w:type="spellEnd"/>
            <w:r w:rsidRPr="006B6C31">
              <w:rPr>
                <w:szCs w:val="28"/>
              </w:rPr>
              <w:t xml:space="preserve">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D9990" w14:textId="77777777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91762" w14:textId="7612E86A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2DDEC" w14:textId="67689B2C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A54E1C">
              <w:rPr>
                <w:szCs w:val="28"/>
              </w:rPr>
              <w:t>Не застосовується</w:t>
            </w:r>
          </w:p>
        </w:tc>
      </w:tr>
      <w:tr w:rsidR="00811F8E" w:rsidRPr="006B6C31" w14:paraId="22DED9D8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25A1D" w14:textId="77777777" w:rsidR="00811F8E" w:rsidRPr="006B6C31" w:rsidRDefault="00811F8E" w:rsidP="00811F8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7B82B" w14:textId="77777777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114DA" w14:textId="17078254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9B0C3" w14:textId="66CF3696" w:rsidR="00811F8E" w:rsidRPr="006B6C31" w:rsidRDefault="00811F8E" w:rsidP="00811F8E">
            <w:pPr>
              <w:spacing w:before="120"/>
              <w:jc w:val="center"/>
              <w:rPr>
                <w:szCs w:val="28"/>
              </w:rPr>
            </w:pPr>
            <w:r w:rsidRPr="00A54E1C">
              <w:rPr>
                <w:szCs w:val="28"/>
              </w:rPr>
              <w:t>Не застосовується</w:t>
            </w:r>
          </w:p>
        </w:tc>
      </w:tr>
      <w:tr w:rsidR="00666397" w:rsidRPr="006B6C31" w14:paraId="4A5BA7F3" w14:textId="77777777" w:rsidTr="00811F8E">
        <w:trPr>
          <w:trHeight w:val="20"/>
        </w:trPr>
        <w:tc>
          <w:tcPr>
            <w:tcW w:w="175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8055D" w14:textId="77777777" w:rsidR="007D0831" w:rsidRPr="006B6C31" w:rsidRDefault="007D0831" w:rsidP="007D083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82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2AF13" w14:textId="77777777" w:rsidR="007D0831" w:rsidRPr="006B6C31" w:rsidRDefault="007D0831" w:rsidP="007D0831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37A7E" w14:textId="7E32C676" w:rsidR="007D0831" w:rsidRPr="006B6C31" w:rsidRDefault="007D0831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5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F00BA" w14:textId="37AD98DC" w:rsidR="007D0831" w:rsidRPr="006B6C31" w:rsidRDefault="00CE3875" w:rsidP="007D083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Немає </w:t>
            </w:r>
            <w:r w:rsidRPr="006B6C31">
              <w:rPr>
                <w:szCs w:val="28"/>
              </w:rPr>
              <w:t>можливість для надання послуги маломобільним групам</w:t>
            </w:r>
          </w:p>
        </w:tc>
      </w:tr>
    </w:tbl>
    <w:p w14:paraId="394700F3" w14:textId="6D054E7F"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D0831" w:rsidRPr="007D0831">
        <w:rPr>
          <w:b/>
          <w:i/>
          <w:sz w:val="24"/>
          <w:szCs w:val="24"/>
          <w:u w:val="single"/>
        </w:rPr>
        <w:t>об’єкт є бар’єрним</w:t>
      </w:r>
    </w:p>
    <w:p w14:paraId="73FC44CA" w14:textId="77777777" w:rsidR="00C96A29" w:rsidRPr="00AB10B5" w:rsidRDefault="00C96A29" w:rsidP="00C96A29">
      <w:pPr>
        <w:spacing w:after="120"/>
        <w:rPr>
          <w:b/>
          <w:szCs w:val="28"/>
        </w:rPr>
      </w:pPr>
    </w:p>
    <w:p w14:paraId="2FE7E368" w14:textId="77777777"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59BDB1E1" w14:textId="77777777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BE784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14:paraId="794C7BB6" w14:textId="77777777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5DF98D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3B76E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14:paraId="38FEE0FF" w14:textId="77777777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2FD9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364E4F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proofErr w:type="spellStart"/>
            <w:r w:rsidRPr="006B6C31">
              <w:rPr>
                <w:szCs w:val="28"/>
              </w:rPr>
              <w:t>пересува-ються</w:t>
            </w:r>
            <w:proofErr w:type="spellEnd"/>
            <w:r w:rsidRPr="006B6C31">
              <w:rPr>
                <w:szCs w:val="28"/>
              </w:rPr>
              <w:t xml:space="preserve">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671419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7AF666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4B6F70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14:paraId="4057E58D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A7127" w14:textId="7CC7B873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3A8D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0A7AE" w14:textId="62FC5018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D8FCF" w14:textId="5FEE95DB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2CAA0" w14:textId="3944114E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4081C" w14:textId="2BBA7E82" w:rsidR="00C96A29" w:rsidRPr="006B6C31" w:rsidRDefault="00CE3875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2B22C07F" w14:textId="77777777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E21BA" w14:textId="133EC6BC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0855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7E087" w14:textId="05ACF65D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D5BEE" w14:textId="1B325C09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C9ED8" w14:textId="0501241F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66EBA" w14:textId="55A72B6E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014D2210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F8354" w14:textId="4B62A3FF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E1A6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71EF5" w14:textId="59E8A5BC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B7280" w14:textId="5592CF95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455A5" w14:textId="3C27653C" w:rsidR="00C96A29" w:rsidRPr="006B6C31" w:rsidRDefault="00CC329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656CE" w14:textId="16B2A37B" w:rsidR="00C96A29" w:rsidRPr="006B6C31" w:rsidRDefault="00CE3875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072071CB" w14:textId="77777777" w:rsidR="00C96A29" w:rsidRDefault="00C96A29" w:rsidP="00C96A29"/>
    <w:p w14:paraId="126716B4" w14:textId="65EBFF83" w:rsidR="00C96A29" w:rsidRDefault="00C96A29" w:rsidP="00C96A29"/>
    <w:p w14:paraId="0712EDE0" w14:textId="77777777" w:rsidR="00C96A29" w:rsidRPr="006B6C31" w:rsidRDefault="00C96A29" w:rsidP="00C96A29"/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31231A4D" w14:textId="77777777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C520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14:paraId="7FF236A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4D451" w14:textId="033FF6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1E0D1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AB75F" w14:textId="7901EB88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9A4AF" w14:textId="257E03D0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F9A00" w14:textId="7992F821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3D655" w14:textId="57721F23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B92B6E" w:rsidRPr="006B6C31" w14:paraId="1814B723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83C61" w14:textId="7595B8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lastRenderedPageBreak/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10B43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9E1C1" w14:textId="7653225D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68FD7" w14:textId="694945AA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90625" w14:textId="373959DD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D8784" w14:textId="7E99945B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B92B6E" w:rsidRPr="006B6C31" w14:paraId="0EFCF69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267A5" w14:textId="55DDD79F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F0C0B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DD971" w14:textId="63B3FBF6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B768E" w14:textId="6DDB7482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FE965" w14:textId="63A1042D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9B04A" w14:textId="350008E5" w:rsidR="00B92B6E" w:rsidRPr="006B6C31" w:rsidRDefault="00CE387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666C62A5" w14:textId="77777777" w:rsidR="00C96A29" w:rsidRDefault="00C96A29" w:rsidP="00C96A29">
      <w:pPr>
        <w:spacing w:after="120"/>
        <w:rPr>
          <w:szCs w:val="28"/>
        </w:rPr>
      </w:pPr>
    </w:p>
    <w:p w14:paraId="198D4531" w14:textId="7B14C23C"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14:paraId="5BA43B12" w14:textId="77777777" w:rsidR="00C96A29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14:paraId="467B0C50" w14:textId="77777777" w:rsidR="00C96A29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>** У графі “Відповідність критеріям” зазначається:</w:t>
      </w:r>
    </w:p>
    <w:p w14:paraId="79942CAE" w14:textId="77777777" w:rsidR="00C96A29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>“так” — у разі, коли елемент будівлі або споруди відповідає опису та параметрам критерію безбар’єрності;</w:t>
      </w:r>
    </w:p>
    <w:p w14:paraId="44830453" w14:textId="66463043" w:rsidR="00C96A29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>“ні” — у разі, коли елемент будівлі або споруд</w:t>
      </w:r>
      <w:r w:rsidR="00B92B6E" w:rsidRPr="00811F8E">
        <w:rPr>
          <w:sz w:val="20"/>
        </w:rPr>
        <w:t>и</w:t>
      </w:r>
      <w:r w:rsidRPr="00811F8E">
        <w:rPr>
          <w:sz w:val="20"/>
        </w:rPr>
        <w:t xml:space="preserve"> не відповідає опису та параметрам критерію безбар’єрності;</w:t>
      </w:r>
    </w:p>
    <w:p w14:paraId="7149BA64" w14:textId="77777777" w:rsidR="00C96A29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Такий критерій безбар’єрності не враховується під час підрахунку.</w:t>
      </w:r>
    </w:p>
    <w:p w14:paraId="34809127" w14:textId="77777777" w:rsidR="00C96A29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>*** У висновку щодо оцінки ступеня безбар’єрності зазначається один із таких варіантів:</w:t>
      </w:r>
    </w:p>
    <w:p w14:paraId="434D64B4" w14:textId="77777777" w:rsidR="00C96A29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14:paraId="0B1D1793" w14:textId="17D87CC5" w:rsidR="00C96A29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 xml:space="preserve"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</w:t>
      </w:r>
      <w:proofErr w:type="spellStart"/>
      <w:r w:rsidRPr="00811F8E">
        <w:rPr>
          <w:sz w:val="20"/>
        </w:rPr>
        <w:t>критичиністю</w:t>
      </w:r>
      <w:proofErr w:type="spellEnd"/>
      <w:r w:rsidRPr="00811F8E">
        <w:rPr>
          <w:sz w:val="20"/>
        </w:rPr>
        <w:t xml:space="preserve"> “так”, а в одному і більше інших критеріях “ні”, такий об’єкт вважається частково безбар’єрним);</w:t>
      </w:r>
    </w:p>
    <w:p w14:paraId="761E0F22" w14:textId="0E392FF5" w:rsidR="00480EC3" w:rsidRPr="00811F8E" w:rsidRDefault="00C96A29" w:rsidP="00C96A29">
      <w:pPr>
        <w:widowControl w:val="0"/>
        <w:spacing w:after="120"/>
        <w:jc w:val="both"/>
        <w:rPr>
          <w:sz w:val="20"/>
        </w:rPr>
      </w:pPr>
      <w:r w:rsidRPr="00811F8E">
        <w:rPr>
          <w:sz w:val="20"/>
        </w:rPr>
        <w:t>“об’єкт є бар’єрним” — у разі, коли не забезпечено відповідність критеріям безбар’єрності (наприклад, якщо в одному із критеріїв із високою критичністю зазначено “ні”, такий об’єкт вважається бар’єрним).</w:t>
      </w:r>
    </w:p>
    <w:p w14:paraId="6B7BA1BD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</w:p>
    <w:p w14:paraId="76CAA258" w14:textId="1E9ED2DE" w:rsidR="00480EC3" w:rsidRDefault="001C63D5" w:rsidP="007D0831">
      <w:pPr>
        <w:widowControl w:val="0"/>
        <w:autoSpaceDE w:val="0"/>
        <w:autoSpaceDN w:val="0"/>
        <w:adjustRightInd w:val="0"/>
        <w:rPr>
          <w:rFonts w:eastAsiaTheme="minorEastAsia"/>
          <w:color w:val="000000"/>
          <w:szCs w:val="28"/>
        </w:rPr>
      </w:pPr>
      <w:r>
        <w:rPr>
          <w:rFonts w:eastAsiaTheme="minorEastAsia"/>
          <w:color w:val="000000"/>
          <w:szCs w:val="28"/>
        </w:rPr>
        <w:t>В.о. директора</w:t>
      </w:r>
      <w:r w:rsidR="00480EC3">
        <w:rPr>
          <w:rFonts w:eastAsiaTheme="minorEastAsia"/>
          <w:color w:val="000000"/>
          <w:szCs w:val="28"/>
        </w:rPr>
        <w:t xml:space="preserve">: </w:t>
      </w:r>
    </w:p>
    <w:p w14:paraId="3E7095D0" w14:textId="037AE642" w:rsidR="007D0831" w:rsidRDefault="001C63D5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bCs/>
          <w:color w:val="000000"/>
          <w:szCs w:val="28"/>
        </w:rPr>
      </w:pPr>
      <w:r>
        <w:rPr>
          <w:rFonts w:eastAsiaTheme="minorEastAsia"/>
          <w:b/>
          <w:bCs/>
          <w:color w:val="000000"/>
          <w:szCs w:val="28"/>
        </w:rPr>
        <w:t xml:space="preserve">КУ «ЦНСП» Личківської </w:t>
      </w:r>
      <w:r w:rsidR="00CA49DA">
        <w:rPr>
          <w:rFonts w:eastAsiaTheme="minorEastAsia"/>
          <w:b/>
          <w:bCs/>
          <w:color w:val="000000"/>
          <w:szCs w:val="28"/>
        </w:rPr>
        <w:t>сільської ради</w:t>
      </w:r>
    </w:p>
    <w:p w14:paraId="56C30F7D" w14:textId="1B471AB2" w:rsidR="00480EC3" w:rsidRDefault="001C63D5" w:rsidP="00480EC3">
      <w:pPr>
        <w:widowControl w:val="0"/>
        <w:autoSpaceDE w:val="0"/>
        <w:autoSpaceDN w:val="0"/>
        <w:adjustRightInd w:val="0"/>
        <w:rPr>
          <w:rFonts w:eastAsiaTheme="minorEastAsia"/>
          <w:bCs/>
          <w:color w:val="000000"/>
          <w:szCs w:val="28"/>
          <w:lang w:val="x-none"/>
        </w:rPr>
      </w:pPr>
      <w:r>
        <w:rPr>
          <w:rFonts w:eastAsiaTheme="minorEastAsia"/>
          <w:b/>
          <w:bCs/>
          <w:color w:val="000000"/>
          <w:szCs w:val="28"/>
        </w:rPr>
        <w:t>Тетяна ТКАЧЕНКО</w:t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CA49DA">
        <w:rPr>
          <w:rFonts w:eastAsiaTheme="minorEastAsia"/>
          <w:b/>
          <w:bCs/>
          <w:color w:val="000000"/>
          <w:szCs w:val="28"/>
        </w:rPr>
        <w:t xml:space="preserve">            </w:t>
      </w:r>
      <w:r w:rsidR="00480EC3">
        <w:rPr>
          <w:rFonts w:eastAsiaTheme="minorEastAsia"/>
          <w:b/>
          <w:bCs/>
          <w:color w:val="000000"/>
          <w:szCs w:val="28"/>
        </w:rPr>
        <w:t>__________________</w:t>
      </w:r>
      <w:r w:rsidR="00480EC3">
        <w:rPr>
          <w:rFonts w:eastAsiaTheme="minorEastAsia"/>
          <w:bCs/>
          <w:color w:val="000000"/>
          <w:szCs w:val="28"/>
          <w:lang w:val="x-none"/>
        </w:rPr>
        <w:t xml:space="preserve">                     </w:t>
      </w:r>
    </w:p>
    <w:p w14:paraId="143622A0" w14:textId="4D74BAE8" w:rsidR="00480EC3" w:rsidRDefault="00CA49DA" w:rsidP="00480EC3">
      <w:pPr>
        <w:widowControl w:val="0"/>
        <w:autoSpaceDE w:val="0"/>
        <w:autoSpaceDN w:val="0"/>
        <w:adjustRightInd w:val="0"/>
        <w:ind w:left="5040" w:firstLine="720"/>
        <w:rPr>
          <w:rFonts w:eastAsiaTheme="minorEastAsia"/>
          <w:color w:val="000000"/>
          <w:sz w:val="20"/>
        </w:rPr>
      </w:pPr>
      <w:r>
        <w:rPr>
          <w:rFonts w:eastAsiaTheme="minorEastAsia"/>
          <w:bCs/>
          <w:color w:val="000000"/>
          <w:sz w:val="20"/>
        </w:rPr>
        <w:t xml:space="preserve">           </w:t>
      </w:r>
      <w:r w:rsidR="00480EC3">
        <w:rPr>
          <w:rFonts w:eastAsiaTheme="minorEastAsia"/>
          <w:bCs/>
          <w:color w:val="000000"/>
          <w:sz w:val="20"/>
        </w:rPr>
        <w:t xml:space="preserve"> </w:t>
      </w:r>
      <w:r>
        <w:rPr>
          <w:rFonts w:eastAsiaTheme="minorEastAsia"/>
          <w:bCs/>
          <w:color w:val="000000"/>
          <w:sz w:val="20"/>
        </w:rPr>
        <w:t xml:space="preserve">          </w:t>
      </w:r>
      <w:r w:rsidR="00480EC3">
        <w:rPr>
          <w:rFonts w:eastAsiaTheme="minorEastAsia"/>
          <w:bCs/>
          <w:color w:val="000000"/>
          <w:sz w:val="20"/>
        </w:rPr>
        <w:t xml:space="preserve"> </w:t>
      </w:r>
      <w:r w:rsidR="00480EC3">
        <w:rPr>
          <w:rFonts w:eastAsiaTheme="minorEastAsia"/>
          <w:bCs/>
          <w:color w:val="000000"/>
          <w:sz w:val="20"/>
          <w:lang w:val="x-none"/>
        </w:rPr>
        <w:t>Підпис</w:t>
      </w:r>
    </w:p>
    <w:p w14:paraId="7BDB2365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jc w:val="both"/>
        <w:rPr>
          <w:rFonts w:eastAsiaTheme="minorEastAsia"/>
          <w:color w:val="000000"/>
          <w:sz w:val="20"/>
        </w:rPr>
      </w:pPr>
    </w:p>
    <w:p w14:paraId="20E9E0A4" w14:textId="66C93E50" w:rsidR="00480EC3" w:rsidRDefault="00480EC3" w:rsidP="00480EC3">
      <w:pPr>
        <w:widowControl w:val="0"/>
        <w:autoSpaceDE w:val="0"/>
        <w:autoSpaceDN w:val="0"/>
        <w:adjustRightInd w:val="0"/>
        <w:spacing w:before="120" w:after="12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color w:val="000000"/>
          <w:sz w:val="24"/>
          <w:szCs w:val="24"/>
        </w:rPr>
        <w:t>«</w:t>
      </w:r>
      <w:r w:rsidR="007D0831">
        <w:rPr>
          <w:rFonts w:eastAsiaTheme="minorEastAsia"/>
          <w:b/>
          <w:color w:val="000000"/>
          <w:sz w:val="24"/>
          <w:szCs w:val="24"/>
        </w:rPr>
        <w:t>2</w:t>
      </w:r>
      <w:r w:rsidR="008F37C7">
        <w:rPr>
          <w:rFonts w:eastAsiaTheme="minorEastAsia"/>
          <w:b/>
          <w:color w:val="000000"/>
          <w:sz w:val="24"/>
          <w:szCs w:val="24"/>
        </w:rPr>
        <w:t>9</w:t>
      </w:r>
      <w:r>
        <w:rPr>
          <w:rFonts w:eastAsiaTheme="minorEastAsia"/>
          <w:b/>
          <w:color w:val="000000"/>
          <w:sz w:val="24"/>
          <w:szCs w:val="24"/>
        </w:rPr>
        <w:t>»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</w:t>
      </w:r>
      <w:r w:rsidR="008F37C7">
        <w:rPr>
          <w:rFonts w:eastAsiaTheme="minorEastAsia"/>
          <w:b/>
          <w:color w:val="000000"/>
          <w:sz w:val="24"/>
          <w:szCs w:val="24"/>
        </w:rPr>
        <w:t>вересня</w:t>
      </w:r>
      <w:r w:rsidR="007D0831">
        <w:rPr>
          <w:rFonts w:eastAsiaTheme="minorEastAsia"/>
          <w:b/>
          <w:color w:val="000000"/>
          <w:sz w:val="24"/>
          <w:szCs w:val="24"/>
        </w:rPr>
        <w:t xml:space="preserve"> </w:t>
      </w:r>
      <w:r>
        <w:rPr>
          <w:rFonts w:eastAsiaTheme="minorEastAsia"/>
          <w:b/>
          <w:color w:val="000000"/>
          <w:sz w:val="24"/>
          <w:szCs w:val="24"/>
          <w:lang w:val="x-none"/>
        </w:rPr>
        <w:t>20</w:t>
      </w:r>
      <w:r>
        <w:rPr>
          <w:rFonts w:eastAsiaTheme="minorEastAsia"/>
          <w:b/>
          <w:color w:val="000000"/>
          <w:sz w:val="24"/>
          <w:szCs w:val="24"/>
        </w:rPr>
        <w:t>25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р.</w:t>
      </w:r>
      <w:r>
        <w:rPr>
          <w:rFonts w:eastAsiaTheme="minorEastAsia"/>
          <w:b/>
          <w:color w:val="000000"/>
          <w:sz w:val="24"/>
          <w:szCs w:val="24"/>
        </w:rPr>
        <w:t xml:space="preserve">                                                                              </w:t>
      </w:r>
    </w:p>
    <w:p w14:paraId="475BAC4C" w14:textId="77777777" w:rsidR="00480EC3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noProof/>
          <w:sz w:val="24"/>
          <w:szCs w:val="24"/>
          <w:lang w:val="x-none"/>
        </w:rPr>
      </w:pPr>
    </w:p>
    <w:p w14:paraId="5B8C73DD" w14:textId="77777777" w:rsidR="008F37C7" w:rsidRPr="008F37C7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noProof/>
          <w:sz w:val="20"/>
          <w:lang w:val="x-none"/>
        </w:rPr>
      </w:pPr>
      <w:r w:rsidRPr="008F37C7">
        <w:rPr>
          <w:rFonts w:eastAsiaTheme="minorEastAsia"/>
          <w:b/>
          <w:noProof/>
          <w:sz w:val="20"/>
          <w:lang w:val="x-none"/>
        </w:rPr>
        <w:t xml:space="preserve">Виконавець: </w:t>
      </w:r>
    </w:p>
    <w:p w14:paraId="22EDCCB5" w14:textId="01C76B5F" w:rsidR="00480EC3" w:rsidRPr="008F37C7" w:rsidRDefault="001C63D5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color w:val="000000"/>
          <w:sz w:val="20"/>
        </w:rPr>
      </w:pPr>
      <w:r>
        <w:rPr>
          <w:rFonts w:eastAsiaTheme="minorEastAsia"/>
          <w:b/>
          <w:noProof/>
          <w:sz w:val="20"/>
        </w:rPr>
        <w:t>ТКАЧЕНКО Тетяна</w:t>
      </w:r>
      <w:r w:rsidR="00480EC3" w:rsidRPr="008F37C7">
        <w:rPr>
          <w:rFonts w:eastAsiaTheme="minorEastAsia"/>
          <w:b/>
          <w:noProof/>
          <w:sz w:val="20"/>
        </w:rPr>
        <w:t>,</w:t>
      </w:r>
      <w:r w:rsidR="00480EC3" w:rsidRPr="008F37C7">
        <w:rPr>
          <w:rFonts w:eastAsiaTheme="minorEastAsia"/>
          <w:b/>
          <w:noProof/>
          <w:sz w:val="20"/>
          <w:lang w:val="x-none"/>
        </w:rPr>
        <w:t xml:space="preserve"> </w:t>
      </w:r>
      <w:r>
        <w:rPr>
          <w:rFonts w:eastAsiaTheme="minorEastAsia"/>
          <w:b/>
          <w:noProof/>
          <w:sz w:val="20"/>
        </w:rPr>
        <w:t>+38 (068</w:t>
      </w:r>
      <w:r w:rsidR="008F37C7" w:rsidRPr="008F37C7">
        <w:rPr>
          <w:rFonts w:eastAsiaTheme="minorEastAsia"/>
          <w:b/>
          <w:noProof/>
          <w:sz w:val="20"/>
        </w:rPr>
        <w:t xml:space="preserve">) </w:t>
      </w:r>
      <w:r>
        <w:rPr>
          <w:rFonts w:eastAsiaTheme="minorEastAsia"/>
          <w:b/>
          <w:noProof/>
          <w:sz w:val="20"/>
        </w:rPr>
        <w:t>871</w:t>
      </w:r>
      <w:r w:rsidR="00E27183">
        <w:rPr>
          <w:rFonts w:eastAsiaTheme="minorEastAsia"/>
          <w:b/>
          <w:noProof/>
          <w:sz w:val="20"/>
        </w:rPr>
        <w:t xml:space="preserve"> </w:t>
      </w:r>
      <w:r>
        <w:rPr>
          <w:rFonts w:eastAsiaTheme="minorEastAsia"/>
          <w:b/>
          <w:noProof/>
          <w:sz w:val="20"/>
        </w:rPr>
        <w:t>8525</w:t>
      </w:r>
    </w:p>
    <w:p w14:paraId="17D30137" w14:textId="77777777" w:rsidR="00480EC3" w:rsidRDefault="00480EC3" w:rsidP="00480EC3">
      <w:pPr>
        <w:rPr>
          <w:rFonts w:asciiTheme="minorHAnsi" w:eastAsiaTheme="minorEastAsia" w:hAnsiTheme="minorHAnsi" w:cstheme="minorBidi"/>
          <w:color w:val="000000"/>
          <w:sz w:val="22"/>
          <w:szCs w:val="22"/>
        </w:rPr>
      </w:pPr>
      <w:r>
        <w:rPr>
          <w:rFonts w:eastAsiaTheme="minorEastAsia" w:cstheme="minorBidi"/>
          <w:noProof/>
          <w:sz w:val="24"/>
          <w:szCs w:val="24"/>
        </w:rPr>
        <w:t>(ПІБ та телефон виконавця)</w:t>
      </w:r>
    </w:p>
    <w:p w14:paraId="42F18460" w14:textId="77777777" w:rsidR="00C96A29" w:rsidRPr="00480EC3" w:rsidRDefault="00C96A29" w:rsidP="00480EC3">
      <w:pPr>
        <w:rPr>
          <w:sz w:val="24"/>
          <w:szCs w:val="24"/>
        </w:rPr>
      </w:pPr>
    </w:p>
    <w:sectPr w:rsidR="00C96A29" w:rsidRPr="00480EC3" w:rsidSect="00893231">
      <w:headerReference w:type="even" r:id="rId34"/>
      <w:headerReference w:type="default" r:id="rId35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00D0D5" w14:textId="77777777" w:rsidR="001A26F2" w:rsidRDefault="001A26F2">
      <w:r>
        <w:separator/>
      </w:r>
    </w:p>
  </w:endnote>
  <w:endnote w:type="continuationSeparator" w:id="0">
    <w:p w14:paraId="76993936" w14:textId="77777777" w:rsidR="001A26F2" w:rsidRDefault="001A2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107F61" w14:textId="77777777" w:rsidR="001A26F2" w:rsidRDefault="001A26F2">
      <w:r>
        <w:separator/>
      </w:r>
    </w:p>
  </w:footnote>
  <w:footnote w:type="continuationSeparator" w:id="0">
    <w:p w14:paraId="73CA5AAB" w14:textId="77777777" w:rsidR="001A26F2" w:rsidRDefault="001A2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599D8" w14:textId="77777777" w:rsidR="00EB6BAD" w:rsidRDefault="00EB6BAD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19EBE117" w14:textId="77777777" w:rsidR="00EB6BAD" w:rsidRDefault="00EB6BAD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A4609" w14:textId="6F8F21B8" w:rsidR="00EB6BAD" w:rsidRDefault="00EB6BAD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A11BE4">
      <w:rPr>
        <w:noProof/>
      </w:rPr>
      <w:t>16</w:t>
    </w:r>
    <w:r>
      <w:fldChar w:fldCharType="end"/>
    </w:r>
  </w:p>
  <w:p w14:paraId="62FDABAC" w14:textId="77777777" w:rsidR="00EB6BAD" w:rsidRDefault="00EB6BA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tepHandle" w:val="262696"/>
  </w:docVars>
  <w:rsids>
    <w:rsidRoot w:val="001A5FC5"/>
    <w:rsid w:val="00025735"/>
    <w:rsid w:val="00025B56"/>
    <w:rsid w:val="00062A85"/>
    <w:rsid w:val="000B06C3"/>
    <w:rsid w:val="000B3A6A"/>
    <w:rsid w:val="000E65C8"/>
    <w:rsid w:val="00131C7B"/>
    <w:rsid w:val="00155F4E"/>
    <w:rsid w:val="00164D12"/>
    <w:rsid w:val="00190793"/>
    <w:rsid w:val="001A26F2"/>
    <w:rsid w:val="001A5FC5"/>
    <w:rsid w:val="001C63D5"/>
    <w:rsid w:val="001E4716"/>
    <w:rsid w:val="00210F96"/>
    <w:rsid w:val="00235E70"/>
    <w:rsid w:val="002A7372"/>
    <w:rsid w:val="002C2C43"/>
    <w:rsid w:val="002E2C3F"/>
    <w:rsid w:val="003149CC"/>
    <w:rsid w:val="00480EC3"/>
    <w:rsid w:val="004A0210"/>
    <w:rsid w:val="004A44C8"/>
    <w:rsid w:val="004C29EB"/>
    <w:rsid w:val="004F761C"/>
    <w:rsid w:val="00525BBB"/>
    <w:rsid w:val="00560114"/>
    <w:rsid w:val="005905C7"/>
    <w:rsid w:val="005A0800"/>
    <w:rsid w:val="005B731F"/>
    <w:rsid w:val="005F06C5"/>
    <w:rsid w:val="005F7CAB"/>
    <w:rsid w:val="006060F2"/>
    <w:rsid w:val="00613A83"/>
    <w:rsid w:val="006338E1"/>
    <w:rsid w:val="0063408E"/>
    <w:rsid w:val="006401BB"/>
    <w:rsid w:val="00645343"/>
    <w:rsid w:val="006502AC"/>
    <w:rsid w:val="006538FA"/>
    <w:rsid w:val="00666397"/>
    <w:rsid w:val="006B6C31"/>
    <w:rsid w:val="006F387F"/>
    <w:rsid w:val="0072260E"/>
    <w:rsid w:val="00745F8B"/>
    <w:rsid w:val="00781C4E"/>
    <w:rsid w:val="00781F14"/>
    <w:rsid w:val="007D0831"/>
    <w:rsid w:val="007D7BAD"/>
    <w:rsid w:val="00811F8E"/>
    <w:rsid w:val="00813211"/>
    <w:rsid w:val="00817305"/>
    <w:rsid w:val="00830355"/>
    <w:rsid w:val="00875929"/>
    <w:rsid w:val="00893231"/>
    <w:rsid w:val="00896917"/>
    <w:rsid w:val="00896ABC"/>
    <w:rsid w:val="00896F55"/>
    <w:rsid w:val="008A5DAA"/>
    <w:rsid w:val="008B0CC2"/>
    <w:rsid w:val="008E5C15"/>
    <w:rsid w:val="008F184F"/>
    <w:rsid w:val="008F37C7"/>
    <w:rsid w:val="00914212"/>
    <w:rsid w:val="009164D0"/>
    <w:rsid w:val="009175E2"/>
    <w:rsid w:val="009501C6"/>
    <w:rsid w:val="009672B9"/>
    <w:rsid w:val="00A016AD"/>
    <w:rsid w:val="00A11BE4"/>
    <w:rsid w:val="00A12247"/>
    <w:rsid w:val="00A201FC"/>
    <w:rsid w:val="00A25DA8"/>
    <w:rsid w:val="00A50F46"/>
    <w:rsid w:val="00A712C3"/>
    <w:rsid w:val="00A833AC"/>
    <w:rsid w:val="00B92B6E"/>
    <w:rsid w:val="00BA31DD"/>
    <w:rsid w:val="00C02385"/>
    <w:rsid w:val="00C0603E"/>
    <w:rsid w:val="00C61ED2"/>
    <w:rsid w:val="00C96A29"/>
    <w:rsid w:val="00CA49DA"/>
    <w:rsid w:val="00CC08F8"/>
    <w:rsid w:val="00CC329E"/>
    <w:rsid w:val="00CE3875"/>
    <w:rsid w:val="00D42F8E"/>
    <w:rsid w:val="00D43E93"/>
    <w:rsid w:val="00D62814"/>
    <w:rsid w:val="00D80C97"/>
    <w:rsid w:val="00D9783F"/>
    <w:rsid w:val="00DB3C7A"/>
    <w:rsid w:val="00DC64C3"/>
    <w:rsid w:val="00DE77EF"/>
    <w:rsid w:val="00DF6B82"/>
    <w:rsid w:val="00E14E67"/>
    <w:rsid w:val="00E27183"/>
    <w:rsid w:val="00E35549"/>
    <w:rsid w:val="00EB6BAD"/>
    <w:rsid w:val="00F23802"/>
    <w:rsid w:val="00F561A1"/>
    <w:rsid w:val="00F7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DF649"/>
  <w15:chartTrackingRefBased/>
  <w15:docId w15:val="{9C00ADF2-21F2-4DF0-910D-8D5C03AF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pPr>
      <w:spacing w:before="120"/>
      <w:ind w:firstLine="567"/>
    </w:pPr>
  </w:style>
  <w:style w:type="paragraph" w:customStyle="1" w:styleId="a6">
    <w:name w:val="Шапка документу"/>
    <w:basedOn w:val="a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pPr>
      <w:ind w:firstLine="567"/>
      <w:jc w:val="both"/>
    </w:pPr>
  </w:style>
  <w:style w:type="paragraph" w:customStyle="1" w:styleId="ShapkaDocumentu">
    <w:name w:val="Shapka Documentu"/>
    <w:basedOn w:val="NormalText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Заголовок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  <w:lang w:val="x-none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  <w:lang w:val="x-none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cnsp.lsr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www.facebook.com/groups/989484739807269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59BF6-56B7-475F-A6A6-82389A779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16</Pages>
  <Words>2665</Words>
  <Characters>15195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Сонце</cp:lastModifiedBy>
  <cp:revision>35</cp:revision>
  <cp:lastPrinted>2002-04-19T12:13:00Z</cp:lastPrinted>
  <dcterms:created xsi:type="dcterms:W3CDTF">2025-03-20T15:55:00Z</dcterms:created>
  <dcterms:modified xsi:type="dcterms:W3CDTF">2025-11-11T07:34:00Z</dcterms:modified>
</cp:coreProperties>
</file>