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10D" w:rsidRDefault="005E610D" w:rsidP="005E610D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5E610D" w:rsidRDefault="005E610D" w:rsidP="005E610D">
      <w:pPr>
        <w:pStyle w:val="st7"/>
        <w:rPr>
          <w:rStyle w:val="st161"/>
        </w:rPr>
      </w:pPr>
    </w:p>
    <w:p w:rsidR="005E610D" w:rsidRDefault="005E610D" w:rsidP="005E610D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p w:rsidR="005E610D" w:rsidRDefault="005E610D" w:rsidP="005E610D">
      <w:pPr>
        <w:pStyle w:val="st7"/>
        <w:rPr>
          <w:rStyle w:val="st161"/>
        </w:rPr>
      </w:pPr>
    </w:p>
    <w:p w:rsidR="005E610D" w:rsidRPr="00146E6C" w:rsidRDefault="0014048D" w:rsidP="005E610D">
      <w:pPr>
        <w:pStyle w:val="a3"/>
        <w:jc w:val="center"/>
        <w:rPr>
          <w:rStyle w:val="st161"/>
          <w:rFonts w:ascii="Times New Roman" w:hAnsi="Times New Roman" w:cs="Times New Roman"/>
          <w:sz w:val="18"/>
          <w:szCs w:val="18"/>
        </w:rPr>
      </w:pPr>
      <w:r w:rsidRPr="0014048D">
        <w:rPr>
          <w:rStyle w:val="st161"/>
          <w:rFonts w:ascii="Times New Roman" w:hAnsi="Times New Roman" w:cs="Times New Roman"/>
          <w:u w:val="single"/>
        </w:rPr>
        <w:t xml:space="preserve">Бузівська сільська бубліотека - філія КЗ "Личківська публічна бібліотека" </w:t>
      </w:r>
      <w:r w:rsidR="005E610D" w:rsidRPr="00146E6C">
        <w:rPr>
          <w:rStyle w:val="st161"/>
          <w:rFonts w:ascii="Times New Roman" w:hAnsi="Times New Roman" w:cs="Times New Roman"/>
          <w:sz w:val="18"/>
          <w:szCs w:val="18"/>
        </w:rPr>
        <w:t>(назва закладу, установи, організації)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1"/>
        <w:gridCol w:w="16"/>
        <w:gridCol w:w="3354"/>
        <w:gridCol w:w="1285"/>
        <w:gridCol w:w="1195"/>
        <w:gridCol w:w="635"/>
        <w:gridCol w:w="345"/>
        <w:gridCol w:w="1266"/>
        <w:gridCol w:w="16"/>
        <w:gridCol w:w="1213"/>
        <w:gridCol w:w="55"/>
      </w:tblGrid>
      <w:tr w:rsidR="005E610D" w:rsidTr="00BC0645">
        <w:trPr>
          <w:tblCellSpacing w:w="0" w:type="dxa"/>
        </w:trPr>
        <w:tc>
          <w:tcPr>
            <w:tcW w:w="100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  <w:p w:rsidR="005E610D" w:rsidRDefault="005E610D" w:rsidP="00BC064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5E610D" w:rsidTr="00BC0645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8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4828B2" w:rsidRDefault="005E610D" w:rsidP="00BC064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Дата проведення обстеження</w:t>
            </w:r>
            <w:r>
              <w:rPr>
                <w:rStyle w:val="st42"/>
                <w:lang w:val="uk-UA"/>
              </w:rPr>
              <w:t xml:space="preserve">: </w:t>
            </w:r>
            <w:r>
              <w:rPr>
                <w:rStyle w:val="st42"/>
                <w:b/>
                <w:u w:val="single"/>
                <w:lang w:val="uk-UA"/>
              </w:rPr>
              <w:t>1 квітня 2025 р.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8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4828B2" w:rsidRDefault="005E610D" w:rsidP="00BC064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Адреса розташування об’єкта</w:t>
            </w:r>
            <w:r>
              <w:rPr>
                <w:rStyle w:val="st42"/>
                <w:lang w:val="uk-UA"/>
              </w:rPr>
              <w:t xml:space="preserve">: </w:t>
            </w:r>
            <w:r>
              <w:rPr>
                <w:rStyle w:val="st42"/>
                <w:b/>
                <w:u w:val="single"/>
                <w:lang w:val="uk-UA"/>
              </w:rPr>
              <w:t>Дніпропетровська область</w:t>
            </w:r>
            <w:r w:rsidRPr="00761CBA">
              <w:rPr>
                <w:rStyle w:val="st42"/>
                <w:b/>
                <w:u w:val="single"/>
                <w:lang w:val="uk-UA"/>
              </w:rPr>
              <w:t xml:space="preserve">, </w:t>
            </w:r>
            <w:r>
              <w:rPr>
                <w:rStyle w:val="st42"/>
                <w:b/>
                <w:u w:val="single"/>
                <w:lang w:val="uk-UA"/>
              </w:rPr>
              <w:t>Самарівський район, с. Бузівка</w:t>
            </w:r>
            <w:r w:rsidRPr="00761CBA">
              <w:rPr>
                <w:rStyle w:val="st42"/>
                <w:b/>
                <w:u w:val="single"/>
                <w:lang w:val="uk-UA"/>
              </w:rPr>
              <w:t>, вул</w:t>
            </w:r>
            <w:r>
              <w:rPr>
                <w:rStyle w:val="st42"/>
                <w:b/>
                <w:u w:val="single"/>
                <w:lang w:val="uk-UA"/>
              </w:rPr>
              <w:t>. Незалежності 11а, 51120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8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4828B2" w:rsidRDefault="005E610D" w:rsidP="00BC064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Форма власності</w:t>
            </w:r>
            <w:r>
              <w:rPr>
                <w:rStyle w:val="st42"/>
                <w:lang w:val="uk-UA"/>
              </w:rPr>
              <w:t xml:space="preserve">: </w:t>
            </w:r>
            <w:r w:rsidRPr="00761CBA">
              <w:rPr>
                <w:rStyle w:val="st42"/>
                <w:b/>
                <w:u w:val="single"/>
              </w:rPr>
              <w:t>Комун</w:t>
            </w:r>
            <w:r w:rsidRPr="00761CBA">
              <w:rPr>
                <w:rStyle w:val="st42"/>
                <w:b/>
                <w:u w:val="single"/>
                <w:lang w:val="uk-UA"/>
              </w:rPr>
              <w:t>альна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8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B42CBB" w:rsidRDefault="005E610D" w:rsidP="00BC064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Найменування послуги</w:t>
            </w:r>
            <w:r>
              <w:rPr>
                <w:rStyle w:val="st42"/>
                <w:lang w:val="uk-UA"/>
              </w:rPr>
              <w:t xml:space="preserve">: </w:t>
            </w:r>
            <w:r w:rsidRPr="00761CBA">
              <w:rPr>
                <w:rStyle w:val="st42"/>
                <w:b/>
                <w:u w:val="single"/>
                <w:lang w:val="uk-UA"/>
              </w:rPr>
              <w:t>Надання документів у тимчасове  користування  популяризація фонду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8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  <w:r>
              <w:rPr>
                <w:rStyle w:val="st42"/>
                <w:lang w:val="uk-UA"/>
              </w:rPr>
              <w:t xml:space="preserve">: </w:t>
            </w:r>
            <w:r>
              <w:rPr>
                <w:rStyle w:val="st42"/>
                <w:b/>
                <w:u w:val="single"/>
                <w:lang w:val="uk-UA"/>
              </w:rPr>
              <w:t>Тетяна ГОЛОВЧЕНКО</w:t>
            </w:r>
            <w:r>
              <w:rPr>
                <w:rStyle w:val="st42"/>
                <w:lang w:val="uk-UA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8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  <w:b/>
                <w:u w:val="single"/>
                <w:lang w:val="uk-UA"/>
              </w:rPr>
            </w:pPr>
            <w:r>
              <w:rPr>
                <w:rStyle w:val="st42"/>
              </w:rPr>
              <w:t>Контактні дані про особу, яка проводила обстеження</w:t>
            </w:r>
            <w:r>
              <w:rPr>
                <w:rStyle w:val="st42"/>
                <w:lang w:val="uk-UA"/>
              </w:rPr>
              <w:t xml:space="preserve">: </w:t>
            </w:r>
            <w:r w:rsidR="00285EBF" w:rsidRPr="00285EBF">
              <w:rPr>
                <w:rStyle w:val="st42"/>
                <w:b/>
                <w:u w:val="single"/>
                <w:lang w:val="uk-UA"/>
              </w:rPr>
              <w:t>+38 (</w:t>
            </w:r>
            <w:r>
              <w:rPr>
                <w:rStyle w:val="st42"/>
                <w:b/>
                <w:u w:val="single"/>
                <w:lang w:val="uk-UA"/>
              </w:rPr>
              <w:t>096</w:t>
            </w:r>
            <w:r w:rsidR="00285EBF">
              <w:rPr>
                <w:rStyle w:val="st42"/>
                <w:b/>
                <w:u w:val="single"/>
                <w:lang w:val="uk-UA"/>
              </w:rPr>
              <w:t>)</w:t>
            </w:r>
            <w:r>
              <w:rPr>
                <w:rStyle w:val="st42"/>
                <w:b/>
                <w:u w:val="single"/>
                <w:lang w:val="uk-UA"/>
              </w:rPr>
              <w:t> 677 4259</w:t>
            </w:r>
          </w:p>
          <w:p w:rsidR="005E610D" w:rsidRPr="004828B2" w:rsidRDefault="005E610D" w:rsidP="00BC0645">
            <w:pPr>
              <w:pStyle w:val="st14"/>
              <w:rPr>
                <w:rStyle w:val="st42"/>
                <w:lang w:val="uk-UA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</w:p>
        </w:tc>
      </w:tr>
      <w:tr w:rsidR="005E610D" w:rsidTr="00BC0645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1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10D" w:rsidRDefault="005E610D" w:rsidP="00BC064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10D" w:rsidRDefault="005E610D" w:rsidP="00BC064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E610D" w:rsidRDefault="005E610D" w:rsidP="00BC064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751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  <w:p w:rsidR="005E610D" w:rsidRPr="004828B2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  <w:p w:rsidR="005E610D" w:rsidRPr="004828B2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4828B2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4828B2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</w:t>
            </w:r>
            <w:r>
              <w:rPr>
                <w:rStyle w:val="st42"/>
                <w:lang w:val="uk-UA"/>
              </w:rPr>
              <w:t xml:space="preserve">      </w:t>
            </w:r>
            <w:r>
              <w:rPr>
                <w:rStyle w:val="st42"/>
              </w:rPr>
              <w:t>будівлі сходів вони продубльовані пандусом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27472C" w:rsidRDefault="005E610D" w:rsidP="00BC0645">
            <w:pPr>
              <w:pStyle w:val="st14"/>
              <w:jc w:val="center"/>
              <w:rPr>
                <w:rStyle w:val="st42"/>
                <w:lang w:val="ru-RU"/>
              </w:rPr>
            </w:pPr>
            <w:r>
              <w:rPr>
                <w:rStyle w:val="st42"/>
                <w:lang w:val="ru-RU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27472C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4828B2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4828B2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9) систему засобів орієнтації, інформаційної підтримки та </w:t>
            </w:r>
            <w:r>
              <w:rPr>
                <w:rStyle w:val="st42"/>
                <w:lang w:val="uk-UA"/>
              </w:rPr>
              <w:t xml:space="preserve">  </w:t>
            </w:r>
            <w:r>
              <w:rPr>
                <w:rStyle w:val="st42"/>
              </w:rPr>
              <w:t>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4828B2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4828B2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4828B2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4828B2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spacing w:before="0" w:after="0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4828B2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4828B2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4828B2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B42CBB" w:rsidRDefault="005E610D" w:rsidP="00BC064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  <w:r>
              <w:rPr>
                <w:rStyle w:val="st42"/>
                <w:lang w:val="uk-UA"/>
              </w:rPr>
              <w:t xml:space="preserve">            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5E610D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B42CBB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8) за наявності порогів висота кожного елемента порога не </w:t>
            </w:r>
            <w:r>
              <w:rPr>
                <w:rStyle w:val="st42"/>
                <w:lang w:val="uk-UA"/>
              </w:rPr>
              <w:t xml:space="preserve">  </w:t>
            </w:r>
            <w:r>
              <w:rPr>
                <w:rStyle w:val="st42"/>
              </w:rPr>
              <w:t>перевищує 0,02 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B42CBB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B42CBB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</w:p>
          <w:p w:rsidR="005E610D" w:rsidRPr="00B42CBB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</w:p>
          <w:p w:rsidR="005E610D" w:rsidRPr="00B42CBB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  <w:p w:rsidR="005E610D" w:rsidRPr="00B42CBB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</w:p>
          <w:p w:rsidR="005E610D" w:rsidRPr="00B42CBB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B42CBB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B42CBB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  <w:p w:rsidR="005E610D" w:rsidRPr="00B42CBB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B42CBB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B42CBB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3553F9" w:rsidRDefault="005E610D" w:rsidP="00BC064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5) за наявності прозорих дверних (фасадних) конструкцій на </w:t>
            </w:r>
            <w:r>
              <w:rPr>
                <w:rStyle w:val="st42"/>
                <w:lang w:val="uk-UA"/>
              </w:rPr>
              <w:t xml:space="preserve">    </w:t>
            </w:r>
            <w:r>
              <w:rPr>
                <w:rStyle w:val="st42"/>
              </w:rPr>
              <w:t>них нанесено відповідне контрастне маркування кольором</w:t>
            </w:r>
            <w:r>
              <w:rPr>
                <w:rStyle w:val="st42"/>
                <w:lang w:val="uk-UA"/>
              </w:rPr>
              <w:t xml:space="preserve">                  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3553F9" w:rsidRDefault="005E610D" w:rsidP="00BC0645">
            <w:pPr>
              <w:pStyle w:val="st14"/>
              <w:tabs>
                <w:tab w:val="center" w:pos="809"/>
              </w:tabs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3553F9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3553F9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3553F9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  <w:p w:rsidR="005E610D" w:rsidRPr="003553F9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3553F9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3553F9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3553F9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</w:t>
            </w:r>
            <w:r>
              <w:rPr>
                <w:rStyle w:val="st42"/>
                <w:lang w:val="uk-UA"/>
              </w:rPr>
              <w:t xml:space="preserve">         </w:t>
            </w:r>
            <w:r>
              <w:rPr>
                <w:rStyle w:val="st42"/>
              </w:rPr>
              <w:t xml:space="preserve"> </w:t>
            </w:r>
            <w:r>
              <w:rPr>
                <w:rStyle w:val="st42"/>
                <w:lang w:val="uk-UA"/>
              </w:rPr>
              <w:t xml:space="preserve">    </w:t>
            </w:r>
            <w:r>
              <w:rPr>
                <w:rStyle w:val="st42"/>
              </w:rPr>
              <w:t>звуковим сигналом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3553F9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FD05CB" w:rsidRDefault="0033232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Ліфт відсутній (1</w:t>
            </w:r>
            <w:r w:rsidR="005E610D">
              <w:rPr>
                <w:rStyle w:val="st42"/>
                <w:lang w:val="uk-UA"/>
              </w:rPr>
              <w:t xml:space="preserve"> поверх)</w:t>
            </w: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</w:p>
          <w:p w:rsidR="005E610D" w:rsidRPr="003553F9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3553F9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16) 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3553F9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3553F9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3553F9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3553F9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</w:p>
          <w:p w:rsidR="005E610D" w:rsidRPr="003553F9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</w:t>
            </w:r>
            <w:r>
              <w:rPr>
                <w:rStyle w:val="st42"/>
                <w:lang w:val="uk-UA"/>
              </w:rPr>
              <w:t xml:space="preserve">                 </w:t>
            </w:r>
            <w:r>
              <w:rPr>
                <w:rStyle w:val="st42"/>
              </w:rPr>
              <w:t xml:space="preserve"> розраховані на осіб з інвалідністю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3553F9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</w:p>
          <w:p w:rsidR="005E610D" w:rsidRPr="003553F9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3553F9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3553F9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3553F9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3553F9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</w:t>
            </w:r>
            <w:r>
              <w:rPr>
                <w:rStyle w:val="st42"/>
                <w:lang w:val="uk-UA"/>
              </w:rPr>
              <w:t xml:space="preserve">                     </w:t>
            </w:r>
            <w:r>
              <w:rPr>
                <w:rStyle w:val="st42"/>
              </w:rPr>
              <w:t xml:space="preserve"> </w:t>
            </w:r>
            <w:r>
              <w:rPr>
                <w:rStyle w:val="st42"/>
                <w:lang w:val="uk-UA"/>
              </w:rPr>
              <w:t xml:space="preserve">    </w:t>
            </w:r>
            <w:r>
              <w:rPr>
                <w:rStyle w:val="st42"/>
              </w:rPr>
              <w:t>знаком доступності для зручності осіб з інвалідністю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3553F9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28) напрямок руху до евакуаційних шляхів та виходів, доступних для осіб з інвалідністю, позначено міжнародним </w:t>
            </w:r>
            <w:r>
              <w:rPr>
                <w:rStyle w:val="st42"/>
                <w:lang w:val="uk-UA"/>
              </w:rPr>
              <w:t xml:space="preserve"> </w:t>
            </w:r>
            <w:r>
              <w:rPr>
                <w:rStyle w:val="st42"/>
              </w:rPr>
              <w:t>знаком доступності для зручності осіб з інвалідністю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3553F9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3553F9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відповідна схема виконана в доступних </w:t>
            </w:r>
            <w:r>
              <w:rPr>
                <w:rStyle w:val="st42"/>
                <w:lang w:val="uk-UA"/>
              </w:rPr>
              <w:t xml:space="preserve">                </w:t>
            </w:r>
            <w:r>
              <w:rPr>
                <w:rStyle w:val="st42"/>
              </w:rPr>
              <w:t>(візуально/тактильно) форматах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 xml:space="preserve">Ні 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31) у приміщенні, де надаються послуги, допоміжних приміщеннях на шляхах руху осіб з інвалідністю штучне </w:t>
            </w:r>
            <w:r>
              <w:rPr>
                <w:rStyle w:val="st42"/>
                <w:lang w:val="uk-UA"/>
              </w:rPr>
              <w:t xml:space="preserve"> </w:t>
            </w:r>
            <w:r>
              <w:rPr>
                <w:rStyle w:val="st42"/>
              </w:rPr>
              <w:t>освітлення відповідає вимогам санітарних норм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127EE2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127EE2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127EE2" w:rsidRDefault="0033232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127EE2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127EE2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36) висота об’єктів послуг (столи, стійкі, рецепція), а також пристроїв послуг (банкомати, термінали тощо) повинна </w:t>
            </w:r>
            <w:r>
              <w:rPr>
                <w:rStyle w:val="st42"/>
                <w:lang w:val="uk-UA"/>
              </w:rPr>
              <w:t xml:space="preserve">      </w:t>
            </w:r>
            <w:r>
              <w:rPr>
                <w:rStyle w:val="st42"/>
              </w:rPr>
              <w:t>становити не більше 0,9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127EE2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127EE2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127EE2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127EE2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Безбар’єрність послуг для осіб з інвалідністю: 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127EE2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штаті є (залучається) перекладач на жестову мову або </w:t>
            </w:r>
            <w:r>
              <w:rPr>
                <w:rStyle w:val="st42"/>
                <w:lang w:val="uk-UA"/>
              </w:rPr>
              <w:t xml:space="preserve">   </w:t>
            </w:r>
            <w:r>
              <w:rPr>
                <w:rStyle w:val="st42"/>
              </w:rPr>
              <w:t>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127EE2" w:rsidRDefault="005E610D" w:rsidP="00BC064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jc w:val="center"/>
              <w:rPr>
                <w:rStyle w:val="st42"/>
              </w:rPr>
            </w:pPr>
          </w:p>
        </w:tc>
      </w:tr>
      <w:tr w:rsidR="005E610D" w:rsidTr="00BC0645">
        <w:trPr>
          <w:gridAfter w:val="1"/>
          <w:wAfter w:w="55" w:type="dxa"/>
          <w:trHeight w:val="12"/>
          <w:tblCellSpacing w:w="0" w:type="dxa"/>
        </w:trPr>
        <w:tc>
          <w:tcPr>
            <w:tcW w:w="100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  <w:p w:rsidR="005E610D" w:rsidRDefault="005E610D" w:rsidP="00BC064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5E610D" w:rsidTr="00BC0645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10D" w:rsidRDefault="005E610D" w:rsidP="00BC0645">
            <w:pPr>
              <w:pStyle w:val="st12"/>
              <w:rPr>
                <w:rStyle w:val="st44"/>
              </w:rPr>
            </w:pPr>
          </w:p>
        </w:tc>
        <w:tc>
          <w:tcPr>
            <w:tcW w:w="3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10D" w:rsidRDefault="005E610D" w:rsidP="00BC0645">
            <w:pPr>
              <w:pStyle w:val="st12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10D" w:rsidRDefault="005E610D" w:rsidP="00BC064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E610D" w:rsidRDefault="005E610D" w:rsidP="00BC064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5E610D" w:rsidTr="00BC0645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10D" w:rsidRDefault="005E610D" w:rsidP="00BC064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10D" w:rsidRDefault="005E610D" w:rsidP="00BC064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10D" w:rsidRDefault="005E610D" w:rsidP="00BC064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E610D" w:rsidRDefault="005E610D" w:rsidP="00BC064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5E610D" w:rsidTr="00BC0645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5E610D" w:rsidRPr="00127EE2" w:rsidRDefault="005E610D" w:rsidP="00BC064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Усього</w:t>
            </w:r>
            <w:r>
              <w:rPr>
                <w:rStyle w:val="st42"/>
                <w:lang w:val="uk-UA"/>
              </w:rPr>
              <w:t xml:space="preserve">           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5E610D" w:rsidRPr="00FD05CB" w:rsidRDefault="005E610D" w:rsidP="00BC0645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5E610D" w:rsidRPr="00FD05CB" w:rsidRDefault="005E610D" w:rsidP="00BC0645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5E610D" w:rsidRPr="00FD05CB" w:rsidRDefault="005E610D" w:rsidP="00BC0645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5E610D" w:rsidRPr="00FD05CB" w:rsidRDefault="005E610D" w:rsidP="00BC0645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5E610D" w:rsidRPr="00FD05CB" w:rsidRDefault="005E610D" w:rsidP="00BC0645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5E610D" w:rsidTr="00BC0645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FD05CB" w:rsidRDefault="005E610D" w:rsidP="00BC0645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FD05CB" w:rsidRDefault="005E610D" w:rsidP="00BC0645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FD05CB" w:rsidRDefault="005E610D" w:rsidP="00BC0645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FD05CB" w:rsidRDefault="005E610D" w:rsidP="00BC0645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FD05CB" w:rsidRDefault="005E610D" w:rsidP="00BC0645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5E610D" w:rsidTr="00BC0645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0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  <w:p w:rsidR="005E610D" w:rsidRDefault="005E610D" w:rsidP="00BC064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5E610D" w:rsidTr="00BC0645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3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10D" w:rsidRDefault="005E610D" w:rsidP="00BC0645">
            <w:pPr>
              <w:pStyle w:val="st12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10D" w:rsidRDefault="005E610D" w:rsidP="00BC064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E610D" w:rsidRDefault="005E610D" w:rsidP="00BC064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5E610D" w:rsidTr="00BC0645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10D" w:rsidRDefault="005E610D" w:rsidP="00BC064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10D" w:rsidRDefault="005E610D" w:rsidP="00BC064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10D" w:rsidRDefault="005E610D" w:rsidP="00BC064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10D" w:rsidRDefault="005E610D" w:rsidP="00BC064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E610D" w:rsidRDefault="005E610D" w:rsidP="00BC064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5E610D" w:rsidTr="00BC0645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5E610D" w:rsidRPr="00127EE2" w:rsidRDefault="005E610D" w:rsidP="00BC064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Усього</w:t>
            </w:r>
            <w:r>
              <w:rPr>
                <w:rStyle w:val="st42"/>
                <w:lang w:val="uk-UA"/>
              </w:rPr>
              <w:t xml:space="preserve">              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5E610D" w:rsidRPr="00FD05CB" w:rsidRDefault="005E610D" w:rsidP="00BC0645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5E610D" w:rsidRPr="00FD05CB" w:rsidRDefault="005E610D" w:rsidP="00BC0645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5E610D" w:rsidRPr="00FD05CB" w:rsidRDefault="005E610D" w:rsidP="00BC0645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5E610D" w:rsidRPr="00FD05CB" w:rsidRDefault="005E610D" w:rsidP="00BC0645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5E610D" w:rsidRPr="00FD05CB" w:rsidRDefault="005E610D" w:rsidP="00BC0645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5E610D" w:rsidTr="00BC0645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2"/>
              <w:rPr>
                <w:rStyle w:val="st42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Default="005E610D" w:rsidP="00BC06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FD05CB" w:rsidRDefault="005E610D" w:rsidP="00BC0645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FD05CB" w:rsidRDefault="005E610D" w:rsidP="00BC0645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FD05CB" w:rsidRDefault="005E610D" w:rsidP="00BC0645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FD05CB" w:rsidRDefault="005E610D" w:rsidP="00BC0645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10D" w:rsidRPr="00FD05CB" w:rsidRDefault="005E610D" w:rsidP="00BC0645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</w:tbl>
    <w:p w:rsidR="005E610D" w:rsidRPr="00FD05CB" w:rsidRDefault="005E610D" w:rsidP="005E610D">
      <w:pPr>
        <w:pStyle w:val="st14"/>
        <w:rPr>
          <w:rStyle w:val="st42"/>
          <w:b/>
          <w:bCs/>
          <w:u w:val="single"/>
          <w:lang w:val="uk-UA"/>
        </w:rPr>
      </w:pPr>
      <w:r>
        <w:rPr>
          <w:rStyle w:val="st42"/>
        </w:rPr>
        <w:t>Підсумки</w:t>
      </w:r>
      <w:r>
        <w:rPr>
          <w:rStyle w:val="st42"/>
          <w:lang w:val="uk-UA"/>
        </w:rPr>
        <w:t>:</w:t>
      </w:r>
      <w:r>
        <w:rPr>
          <w:rStyle w:val="st42"/>
        </w:rPr>
        <w:t xml:space="preserve"> </w:t>
      </w:r>
      <w:r w:rsidR="0033232D">
        <w:rPr>
          <w:b/>
          <w:bCs/>
          <w:color w:val="000000"/>
          <w:u w:val="single"/>
          <w:lang w:val="uk-UA"/>
        </w:rPr>
        <w:t>Бузівська</w:t>
      </w:r>
      <w:r w:rsidRPr="00FD05CB">
        <w:rPr>
          <w:b/>
          <w:bCs/>
          <w:color w:val="000000"/>
          <w:u w:val="single"/>
          <w:lang w:val="uk-UA"/>
        </w:rPr>
        <w:t xml:space="preserve"> сільська бібліотека- філія</w:t>
      </w:r>
      <w:r>
        <w:rPr>
          <w:b/>
          <w:bCs/>
          <w:color w:val="000000"/>
          <w:u w:val="single"/>
          <w:lang w:val="uk-UA"/>
        </w:rPr>
        <w:t xml:space="preserve"> повністю бар’єрна*</w:t>
      </w:r>
    </w:p>
    <w:p w:rsidR="005E610D" w:rsidRPr="00146E6C" w:rsidRDefault="005E610D" w:rsidP="005E610D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</w:t>
      </w:r>
      <w:r w:rsidRPr="00146E6C">
        <w:rPr>
          <w:rStyle w:val="st82"/>
        </w:rPr>
        <w:t>відвідувачів;</w:t>
      </w:r>
      <w:r w:rsidRPr="00146E6C">
        <w:rPr>
          <w:rStyle w:val="st82"/>
          <w:lang w:val="uk-UA"/>
        </w:rPr>
        <w:t xml:space="preserve"> </w:t>
      </w:r>
      <w:r w:rsidRPr="00146E6C"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14048D" w:rsidRDefault="0014048D" w:rsidP="005E610D">
      <w:pPr>
        <w:pStyle w:val="st8"/>
        <w:jc w:val="left"/>
        <w:rPr>
          <w:rStyle w:val="st82"/>
          <w:lang w:val="uk-UA"/>
        </w:rPr>
      </w:pPr>
    </w:p>
    <w:p w:rsidR="005E610D" w:rsidRPr="00146E6C" w:rsidRDefault="005E610D" w:rsidP="005E610D">
      <w:pPr>
        <w:pStyle w:val="st8"/>
        <w:jc w:val="left"/>
        <w:rPr>
          <w:rStyle w:val="st82"/>
          <w:lang w:val="uk-UA"/>
        </w:rPr>
      </w:pPr>
      <w:r w:rsidRPr="00146E6C">
        <w:rPr>
          <w:rStyle w:val="st82"/>
          <w:lang w:val="uk-UA"/>
        </w:rPr>
        <w:t>Керівник</w:t>
      </w:r>
    </w:p>
    <w:p w:rsidR="005E610D" w:rsidRPr="00146E6C" w:rsidRDefault="0033232D" w:rsidP="005E610D">
      <w:pPr>
        <w:pStyle w:val="a3"/>
        <w:rPr>
          <w:rStyle w:val="st161"/>
          <w:rFonts w:ascii="Times New Roman" w:hAnsi="Times New Roman" w:cs="Times New Roman"/>
          <w:b w:val="0"/>
        </w:rPr>
      </w:pPr>
      <w:r>
        <w:rPr>
          <w:rStyle w:val="st161"/>
          <w:rFonts w:ascii="Times New Roman" w:hAnsi="Times New Roman" w:cs="Times New Roman"/>
        </w:rPr>
        <w:t>Тетяна  ГОЛОВЧЕНКО</w:t>
      </w:r>
      <w:r w:rsidR="005E610D">
        <w:rPr>
          <w:rStyle w:val="st161"/>
          <w:rFonts w:ascii="Times New Roman" w:hAnsi="Times New Roman" w:cs="Times New Roman"/>
        </w:rPr>
        <w:t xml:space="preserve">           </w:t>
      </w:r>
      <w:r w:rsidR="005E610D" w:rsidRPr="00146E6C">
        <w:rPr>
          <w:rStyle w:val="st161"/>
          <w:rFonts w:ascii="Times New Roman" w:hAnsi="Times New Roman" w:cs="Times New Roman"/>
        </w:rPr>
        <w:t>_________________________</w:t>
      </w:r>
    </w:p>
    <w:p w:rsidR="005E610D" w:rsidRPr="00A307DD" w:rsidRDefault="0014048D" w:rsidP="005E610D">
      <w:pPr>
        <w:pStyle w:val="st8"/>
        <w:rPr>
          <w:rStyle w:val="st82"/>
          <w:lang w:val="uk-UA"/>
        </w:rPr>
      </w:pPr>
      <w:r>
        <w:rPr>
          <w:rStyle w:val="st82"/>
          <w:lang w:val="uk-UA"/>
        </w:rPr>
        <w:t xml:space="preserve">                                    </w:t>
      </w:r>
      <w:r w:rsidR="005E610D">
        <w:rPr>
          <w:rStyle w:val="st82"/>
          <w:lang w:val="uk-UA"/>
        </w:rPr>
        <w:t xml:space="preserve">                                                              підпис</w:t>
      </w:r>
    </w:p>
    <w:p w:rsidR="005E610D" w:rsidRDefault="005E610D" w:rsidP="005E610D">
      <w:pPr>
        <w:pStyle w:val="st14"/>
        <w:rPr>
          <w:rStyle w:val="st42"/>
        </w:rPr>
      </w:pPr>
      <w:r>
        <w:rPr>
          <w:rStyle w:val="st42"/>
        </w:rPr>
        <w:t>“</w:t>
      </w:r>
      <w:r>
        <w:rPr>
          <w:rStyle w:val="st42"/>
          <w:lang w:val="uk-UA"/>
        </w:rPr>
        <w:t xml:space="preserve"> 1 </w:t>
      </w:r>
      <w:r>
        <w:rPr>
          <w:rStyle w:val="st42"/>
        </w:rPr>
        <w:t xml:space="preserve">” </w:t>
      </w:r>
      <w:r>
        <w:rPr>
          <w:rStyle w:val="st42"/>
          <w:lang w:val="uk-UA"/>
        </w:rPr>
        <w:t>квітня</w:t>
      </w:r>
      <w:r>
        <w:rPr>
          <w:rStyle w:val="st42"/>
        </w:rPr>
        <w:t xml:space="preserve"> 2025 р.</w:t>
      </w:r>
    </w:p>
    <w:p w:rsidR="005E610D" w:rsidRDefault="005E610D" w:rsidP="005E610D">
      <w:pPr>
        <w:pStyle w:val="st8"/>
        <w:rPr>
          <w:rStyle w:val="st82"/>
        </w:rPr>
      </w:pPr>
    </w:p>
    <w:p w:rsidR="005E610D" w:rsidRDefault="005E610D" w:rsidP="005E610D">
      <w:pPr>
        <w:pStyle w:val="a4"/>
        <w:spacing w:line="228" w:lineRule="auto"/>
        <w:ind w:firstLine="0"/>
        <w:rPr>
          <w:rFonts w:ascii="Times New Roman" w:hAnsi="Times New Roman"/>
          <w:noProof/>
          <w:sz w:val="24"/>
          <w:szCs w:val="24"/>
        </w:rPr>
      </w:pPr>
    </w:p>
    <w:p w:rsidR="005E610D" w:rsidRDefault="0033232D" w:rsidP="005E610D">
      <w:pPr>
        <w:pStyle w:val="a4"/>
        <w:spacing w:line="228" w:lineRule="auto"/>
        <w:ind w:firstLine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Виконавець: Тетяна ГОЛОВЧЕНКО</w:t>
      </w:r>
      <w:r w:rsidR="005E610D">
        <w:rPr>
          <w:rFonts w:ascii="Times New Roman" w:hAnsi="Times New Roman"/>
          <w:noProof/>
          <w:sz w:val="24"/>
          <w:szCs w:val="24"/>
        </w:rPr>
        <w:t xml:space="preserve">, </w:t>
      </w:r>
      <w:r w:rsidR="0014048D">
        <w:rPr>
          <w:rFonts w:ascii="Times New Roman" w:hAnsi="Times New Roman"/>
          <w:noProof/>
          <w:sz w:val="24"/>
          <w:szCs w:val="24"/>
        </w:rPr>
        <w:t>+38 (</w:t>
      </w:r>
      <w:r>
        <w:rPr>
          <w:rFonts w:ascii="Times New Roman" w:hAnsi="Times New Roman"/>
          <w:noProof/>
          <w:sz w:val="24"/>
          <w:szCs w:val="24"/>
        </w:rPr>
        <w:t>096</w:t>
      </w:r>
      <w:r w:rsidR="0014048D">
        <w:rPr>
          <w:rFonts w:ascii="Times New Roman" w:hAnsi="Times New Roman"/>
          <w:noProof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677</w:t>
      </w:r>
      <w:r w:rsidR="0014048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42</w:t>
      </w:r>
      <w:r w:rsidR="0014048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59</w:t>
      </w:r>
    </w:p>
    <w:p w:rsidR="005E610D" w:rsidRPr="00BD5E63" w:rsidRDefault="005E610D" w:rsidP="005E610D">
      <w:pPr>
        <w:pStyle w:val="a3"/>
        <w:rPr>
          <w:rStyle w:val="st42"/>
        </w:rPr>
      </w:pPr>
      <w:r>
        <w:rPr>
          <w:rFonts w:ascii="Times New Roman" w:hAnsi="Times New Roman"/>
          <w:noProof/>
          <w:sz w:val="24"/>
          <w:szCs w:val="24"/>
        </w:rPr>
        <w:t>(ПІБ та телефон виконавця)</w:t>
      </w:r>
    </w:p>
    <w:p w:rsidR="005E610D" w:rsidRPr="00761CBA" w:rsidRDefault="005E610D" w:rsidP="005E610D">
      <w:pPr>
        <w:pStyle w:val="st8"/>
        <w:rPr>
          <w:rStyle w:val="st82"/>
          <w:lang w:val="uk-UA"/>
        </w:rPr>
      </w:pPr>
    </w:p>
    <w:p w:rsidR="005E610D" w:rsidRPr="00AC31BC" w:rsidRDefault="005E610D" w:rsidP="005E610D">
      <w:pPr>
        <w:pStyle w:val="a4"/>
        <w:spacing w:line="228" w:lineRule="auto"/>
        <w:ind w:firstLine="0"/>
        <w:rPr>
          <w:rStyle w:val="st42"/>
          <w:rFonts w:ascii="Times New Roman" w:hAnsi="Times New Roman"/>
          <w:noProof/>
          <w:sz w:val="24"/>
          <w:szCs w:val="24"/>
        </w:rPr>
      </w:pPr>
    </w:p>
    <w:p w:rsidR="005E610D" w:rsidRDefault="005E610D" w:rsidP="005E610D">
      <w:pPr>
        <w:pStyle w:val="st14"/>
        <w:rPr>
          <w:rStyle w:val="st42"/>
        </w:rPr>
      </w:pPr>
    </w:p>
    <w:p w:rsidR="00572EBC" w:rsidRPr="005E610D" w:rsidRDefault="00572EBC">
      <w:pPr>
        <w:rPr>
          <w:lang w:val="x-none"/>
        </w:rPr>
      </w:pPr>
    </w:p>
    <w:sectPr w:rsidR="00572EBC" w:rsidRPr="005E610D" w:rsidSect="00BD5E63">
      <w:headerReference w:type="default" r:id="rId6"/>
      <w:pgSz w:w="12240" w:h="15840"/>
      <w:pgMar w:top="567" w:right="851" w:bottom="567" w:left="1418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F6D" w:rsidRDefault="00FF6AAD">
      <w:pPr>
        <w:spacing w:after="0" w:line="240" w:lineRule="auto"/>
      </w:pPr>
      <w:r>
        <w:separator/>
      </w:r>
    </w:p>
  </w:endnote>
  <w:endnote w:type="continuationSeparator" w:id="0">
    <w:p w:rsidR="00FD5F6D" w:rsidRDefault="00FF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F6D" w:rsidRDefault="00FF6AAD">
      <w:pPr>
        <w:spacing w:after="0" w:line="240" w:lineRule="auto"/>
      </w:pPr>
      <w:r>
        <w:separator/>
      </w:r>
    </w:p>
  </w:footnote>
  <w:footnote w:type="continuationSeparator" w:id="0">
    <w:p w:rsidR="00FD5F6D" w:rsidRDefault="00FF6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3F9" w:rsidRDefault="0033232D">
    <w:pPr>
      <w:pStyle w:val="a5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E0"/>
    <w:rsid w:val="0014048D"/>
    <w:rsid w:val="00285EBF"/>
    <w:rsid w:val="0033232D"/>
    <w:rsid w:val="004D65E0"/>
    <w:rsid w:val="00536BA5"/>
    <w:rsid w:val="00572EBC"/>
    <w:rsid w:val="005E610D"/>
    <w:rsid w:val="00CD0256"/>
    <w:rsid w:val="00FD5F6D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F95DA-6A03-45E2-970C-485137FB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10D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5E610D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7">
    <w:name w:val="st7"/>
    <w:uiPriority w:val="99"/>
    <w:rsid w:val="005E610D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8">
    <w:name w:val="st8"/>
    <w:uiPriority w:val="99"/>
    <w:rsid w:val="005E610D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12">
    <w:name w:val="st12"/>
    <w:uiPriority w:val="99"/>
    <w:rsid w:val="005E610D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14">
    <w:name w:val="st14"/>
    <w:uiPriority w:val="99"/>
    <w:rsid w:val="005E610D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42">
    <w:name w:val="st42"/>
    <w:uiPriority w:val="99"/>
    <w:rsid w:val="005E610D"/>
    <w:rPr>
      <w:color w:val="000000"/>
    </w:rPr>
  </w:style>
  <w:style w:type="character" w:customStyle="1" w:styleId="st161">
    <w:name w:val="st161"/>
    <w:uiPriority w:val="99"/>
    <w:rsid w:val="005E610D"/>
    <w:rPr>
      <w:b/>
      <w:bCs/>
      <w:color w:val="000000"/>
      <w:sz w:val="28"/>
      <w:szCs w:val="28"/>
    </w:rPr>
  </w:style>
  <w:style w:type="character" w:customStyle="1" w:styleId="st44">
    <w:name w:val="st44"/>
    <w:uiPriority w:val="99"/>
    <w:rsid w:val="005E610D"/>
    <w:rPr>
      <w:b/>
      <w:bCs/>
      <w:color w:val="000000"/>
    </w:rPr>
  </w:style>
  <w:style w:type="character" w:customStyle="1" w:styleId="st82">
    <w:name w:val="st82"/>
    <w:uiPriority w:val="99"/>
    <w:rsid w:val="005E610D"/>
    <w:rPr>
      <w:color w:val="000000"/>
      <w:sz w:val="20"/>
      <w:szCs w:val="20"/>
    </w:rPr>
  </w:style>
  <w:style w:type="paragraph" w:styleId="a3">
    <w:name w:val="No Spacing"/>
    <w:uiPriority w:val="1"/>
    <w:qFormat/>
    <w:rsid w:val="005E610D"/>
    <w:pPr>
      <w:spacing w:after="0" w:line="240" w:lineRule="auto"/>
    </w:pPr>
    <w:rPr>
      <w:rFonts w:eastAsiaTheme="minorEastAsia"/>
      <w:lang w:eastAsia="uk-UA"/>
    </w:rPr>
  </w:style>
  <w:style w:type="paragraph" w:customStyle="1" w:styleId="a4">
    <w:name w:val="Нормальний текст"/>
    <w:basedOn w:val="a"/>
    <w:rsid w:val="005E610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E6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610D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2118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2025-04-01T08:10:00Z</dcterms:created>
  <dcterms:modified xsi:type="dcterms:W3CDTF">2025-04-01T12:10:00Z</dcterms:modified>
</cp:coreProperties>
</file>